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1DAEA" w14:textId="325B8264" w:rsidR="00930847" w:rsidRPr="00930847" w:rsidRDefault="00000000" w:rsidP="00930847">
      <w:pPr>
        <w:pStyle w:val="Titre"/>
        <w:jc w:val="center"/>
        <w:rPr>
          <w:b/>
          <w:bCs/>
          <w:u w:val="single"/>
          <w:lang w:val="fr-CA"/>
        </w:rPr>
      </w:pPr>
      <w:r w:rsidRPr="008B4CCE">
        <w:rPr>
          <w:b/>
          <w:bCs/>
          <w:u w:val="single"/>
          <w:lang w:val="fr-CA"/>
        </w:rPr>
        <w:t>CONSTITUTION DU QUÉBEC</w:t>
      </w:r>
    </w:p>
    <w:p w14:paraId="39B69C00" w14:textId="3953BAB0" w:rsidR="00930847" w:rsidRDefault="00930847" w:rsidP="00930847">
      <w:pPr>
        <w:jc w:val="center"/>
        <w:rPr>
          <w:lang w:val="fr-CA"/>
        </w:rPr>
      </w:pPr>
      <w:r w:rsidRPr="00D303E7">
        <w:rPr>
          <w:rFonts w:ascii="Agency FB" w:hAnsi="Agency FB" w:cs="Arial"/>
          <w:noProof/>
          <w:sz w:val="32"/>
          <w:szCs w:val="32"/>
        </w:rPr>
        <w:drawing>
          <wp:inline distT="0" distB="0" distL="0" distR="0" wp14:anchorId="5C2DB2D3" wp14:editId="60322E07">
            <wp:extent cx="881380" cy="962025"/>
            <wp:effectExtent l="0" t="0" r="0" b="9525"/>
            <wp:docPr id="4996731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881380" cy="962025"/>
                    </a:xfrm>
                    <a:prstGeom prst="rect">
                      <a:avLst/>
                    </a:prstGeom>
                    <a:noFill/>
                    <a:ln>
                      <a:noFill/>
                    </a:ln>
                  </pic:spPr>
                </pic:pic>
              </a:graphicData>
            </a:graphic>
          </wp:inline>
        </w:drawing>
      </w:r>
    </w:p>
    <w:p w14:paraId="36DBB33B" w14:textId="5934B31E" w:rsidR="005510A7" w:rsidRPr="008B4CCE" w:rsidRDefault="00000000" w:rsidP="008B4CCE">
      <w:pPr>
        <w:jc w:val="center"/>
        <w:rPr>
          <w:lang w:val="fr-CA"/>
        </w:rPr>
      </w:pPr>
      <w:r>
        <w:t>PRÉAMBULE</w:t>
        <w:br/>
        <w:br/>
        <w:t>Nous, Peuple du Québec, affirmons solennellement la souveraineté populaire, la dignité humaine, l’égalité civique, la responsabilité personnelle des décideurs et la transparence intégrale de l’action publique.</w:t>
        <w:br/>
        <w:br/>
        <w:t>Reconnaissant la cofondation historique du Québec par les Premières Nations et le peuple fondateur issu de la Nouvelle-France,</w:t>
        <w:br/>
        <w:br/>
        <w:t>Déterminés à assurer la continuité nationale, la cohésion civique, la sécurité collective et la stabilité institutionnelle,</w:t>
        <w:br/>
        <w:br/>
        <w:t>Conscients que la liberté durable exige des institutions légitimes, disciplinées et soumises à des mécanismes de contrôle effectifs,</w:t>
        <w:br/>
        <w:br/>
        <w:t>Nous établissons la présente Constitution comme norme suprême de l’État du Québec souverain, au service exclusif du peuple.</w:t>
      </w:r>
    </w:p>
    <w:p w14:paraId="75F72236" w14:textId="77777777" w:rsidR="008B4CCE" w:rsidRPr="008B4CCE" w:rsidRDefault="008B4CCE" w:rsidP="008B4CCE">
      <w:pPr>
        <w:rPr>
          <w:lang w:val="fr-CA"/>
        </w:rPr>
      </w:pPr>
      <w:r w:rsidRPr="008B4CCE">
        <w:rPr>
          <w:lang w:val="fr-CA"/>
        </w:rPr>
        <w:t>Nous, Peuple du Québec,</w:t>
      </w:r>
      <w:r w:rsidRPr="008B4CCE">
        <w:rPr>
          <w:lang w:val="fr-CA"/>
        </w:rPr>
        <w:br/>
        <w:t>affirmons que la souveraineté appartient exclusivement au peuple et qu’aucune autorité ne peut s’exercer sans son consentement.</w:t>
      </w:r>
    </w:p>
    <w:p w14:paraId="24E86E13" w14:textId="77777777" w:rsidR="008B4CCE" w:rsidRPr="008B4CCE" w:rsidRDefault="008B4CCE" w:rsidP="008B4CCE">
      <w:pPr>
        <w:rPr>
          <w:lang w:val="fr-CA"/>
        </w:rPr>
      </w:pPr>
      <w:r w:rsidRPr="008B4CCE">
        <w:rPr>
          <w:lang w:val="fr-CA"/>
        </w:rPr>
        <w:t>Nous proclamons la dignité humaine, l’égalité civique, la responsabilité personnelle des décideurs, la transparence intégrale de l’action publique et la primauté de l’intérêt collectif sur tout intérêt particulier, idéologique ou extérieur.</w:t>
      </w:r>
    </w:p>
    <w:p w14:paraId="03D39D82" w14:textId="77777777" w:rsidR="008B4CCE" w:rsidRPr="008B4CCE" w:rsidRDefault="008B4CCE" w:rsidP="008B4CCE">
      <w:pPr>
        <w:rPr>
          <w:lang w:val="fr-CA"/>
        </w:rPr>
      </w:pPr>
      <w:r w:rsidRPr="008B4CCE">
        <w:rPr>
          <w:lang w:val="fr-CA"/>
        </w:rPr>
        <w:t>Nous reconnaissons la cofondation historique du Québec par les Premières Nations ainsi que par le peuple fondateur issu de la Nouvelle-France, et affirmons le respect de leurs droits, de leur mémoire et de leur rôle constitutif dans la continuité nationale.</w:t>
      </w:r>
    </w:p>
    <w:p w14:paraId="684E2618" w14:textId="77777777" w:rsidR="008B4CCE" w:rsidRPr="008B4CCE" w:rsidRDefault="008B4CCE" w:rsidP="008B4CCE">
      <w:pPr>
        <w:rPr>
          <w:lang w:val="fr-CA"/>
        </w:rPr>
      </w:pPr>
      <w:r w:rsidRPr="008B4CCE">
        <w:rPr>
          <w:lang w:val="fr-CA"/>
        </w:rPr>
        <w:t>Déterminés à assurer la continuité du peuple, la cohésion civique, la sécurité collective, la justice réelle, la protection des plus vulnérables et la vérité institutionnelle,</w:t>
      </w:r>
      <w:r w:rsidRPr="008B4CCE">
        <w:rPr>
          <w:lang w:val="fr-CA"/>
        </w:rPr>
        <w:br/>
        <w:t>conscients que la survie et la liberté d’un peuple exigent des institutions fortes, une autorité légitime, une discipline de l’État et une protection effective contre toute forme de domination, d’ingérence, de corruption ou de subversion,</w:t>
      </w:r>
    </w:p>
    <w:p w14:paraId="19184475" w14:textId="77777777" w:rsidR="008B4CCE" w:rsidRPr="008B4CCE" w:rsidRDefault="008B4CCE" w:rsidP="008B4CCE">
      <w:pPr>
        <w:rPr>
          <w:lang w:val="fr-CA"/>
        </w:rPr>
      </w:pPr>
      <w:r w:rsidRPr="008B4CCE">
        <w:rPr>
          <w:lang w:val="fr-CA"/>
        </w:rPr>
        <w:t>nous établissons, par la présente Constitution, un État souverain, neutre, responsable, discipliné, sécurisé et durable,</w:t>
      </w:r>
      <w:r w:rsidRPr="008B4CCE">
        <w:rPr>
          <w:lang w:val="fr-CA"/>
        </w:rPr>
        <w:br/>
        <w:t>existant exclusivement pour servir, protéger et organiser le peuple du Québec,</w:t>
      </w:r>
      <w:r w:rsidRPr="008B4CCE">
        <w:rPr>
          <w:lang w:val="fr-CA"/>
        </w:rPr>
        <w:br/>
        <w:t>et n’ayant aucune obligation envers des intérêts extérieurs au peuple.</w:t>
      </w:r>
    </w:p>
    <w:p w14:paraId="5D7304DF" w14:textId="77777777" w:rsidR="008B4CCE" w:rsidRDefault="008B4CCE" w:rsidP="008B4CCE">
      <w:pPr>
        <w:rPr>
          <w:lang w:val="fr-CA"/>
        </w:rPr>
      </w:pPr>
      <w:r w:rsidRPr="008B4CCE">
        <w:rPr>
          <w:lang w:val="fr-CA"/>
        </w:rPr>
        <w:t>Aucune autorité n’est supérieure au peuple.</w:t>
      </w:r>
    </w:p>
    <w:p w14:paraId="7DA3D395" w14:textId="38FA32A2" w:rsidR="00B47D4B" w:rsidRDefault="00B47D4B" w:rsidP="008B4CCE">
      <w:pPr>
        <w:rPr>
          <w:lang w:val="fr-CA"/>
        </w:rPr>
      </w:pPr>
      <w:r>
        <w:rPr>
          <w:lang w:val="fr-CA"/>
        </w:rPr>
        <w:pict w14:anchorId="10F8EF1F">
          <v:rect id="_x0000_i1065" style="width:0;height:1.5pt" o:hralign="center" o:hrstd="t" o:hr="t" fillcolor="#a0a0a0" stroked="f"/>
        </w:pict>
      </w:r>
    </w:p>
    <w:p w14:paraId="24CE577D" w14:textId="77777777" w:rsidR="00B47D4B" w:rsidRPr="00B47D4B" w:rsidRDefault="00B47D4B" w:rsidP="00B47D4B">
      <w:pPr>
        <w:rPr>
          <w:b/>
          <w:bCs/>
          <w:lang w:val="fr-CA"/>
        </w:rPr>
      </w:pPr>
      <w:r w:rsidRPr="00434403">
        <w:pict w14:anchorId="4B5C8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69" type="#_x0000_t75" style="width:.75pt;height:.75pt;visibility:visible;mso-wrap-style:square">
            <v:imagedata r:id="rId7" o:title=""/>
          </v:shape>
        </w:pict>
      </w:r>
      <w:r w:rsidRPr="00B47D4B">
        <w:rPr>
          <w:b/>
          <w:bCs/>
          <w:lang w:val="fr-CA"/>
        </w:rPr>
        <w:t>TITRE I — PRINCIPES FONDAMENTAUX</w:t>
      </w:r>
    </w:p>
    <w:p w14:paraId="1AFF0BFD" w14:textId="77777777" w:rsidR="00B47D4B" w:rsidRPr="00B47D4B" w:rsidRDefault="00B47D4B" w:rsidP="00B47D4B">
      <w:pPr>
        <w:rPr>
          <w:lang w:val="fr-CA"/>
        </w:rPr>
      </w:pPr>
      <w:r w:rsidRPr="00B47D4B">
        <w:rPr>
          <w:b/>
          <w:bCs/>
          <w:lang w:val="fr-CA"/>
        </w:rPr>
        <w:t>Art. 1</w:t>
      </w:r>
      <w:r w:rsidRPr="00B47D4B">
        <w:rPr>
          <w:lang w:val="fr-CA"/>
        </w:rPr>
        <w:t xml:space="preserve"> Souveraineté populaire exclusive.</w:t>
      </w:r>
      <w:r w:rsidRPr="00B47D4B">
        <w:rPr>
          <w:lang w:val="fr-CA"/>
        </w:rPr>
        <w:br/>
      </w:r>
      <w:r w:rsidRPr="00B47D4B">
        <w:rPr>
          <w:b/>
          <w:bCs/>
          <w:lang w:val="fr-CA"/>
        </w:rPr>
        <w:t>Art. 2</w:t>
      </w:r>
      <w:r w:rsidRPr="00B47D4B">
        <w:rPr>
          <w:lang w:val="fr-CA"/>
        </w:rPr>
        <w:t xml:space="preserve"> Neutralité permanente constitutionnelle.</w:t>
      </w:r>
      <w:r w:rsidRPr="00B47D4B">
        <w:rPr>
          <w:lang w:val="fr-CA"/>
        </w:rPr>
        <w:br/>
      </w:r>
      <w:r w:rsidRPr="00B47D4B">
        <w:rPr>
          <w:b/>
          <w:bCs/>
          <w:lang w:val="fr-CA"/>
        </w:rPr>
        <w:t>Art. 3</w:t>
      </w:r>
      <w:r w:rsidRPr="00B47D4B">
        <w:rPr>
          <w:lang w:val="fr-CA"/>
        </w:rPr>
        <w:t xml:space="preserve"> Primauté de la Constitution et hiérarchie des normes.</w:t>
      </w:r>
      <w:r w:rsidRPr="00B47D4B">
        <w:rPr>
          <w:lang w:val="fr-CA"/>
        </w:rPr>
        <w:br/>
      </w:r>
      <w:r w:rsidRPr="00B47D4B">
        <w:rPr>
          <w:b/>
          <w:bCs/>
          <w:lang w:val="fr-CA"/>
        </w:rPr>
        <w:t>Art. 4</w:t>
      </w:r>
      <w:r w:rsidRPr="00B47D4B">
        <w:rPr>
          <w:lang w:val="fr-CA"/>
        </w:rPr>
        <w:t xml:space="preserve"> Transparence intégrale et responsabilité personnelle.</w:t>
      </w:r>
    </w:p>
    <w:p w14:paraId="457B9784" w14:textId="77777777" w:rsidR="00B47D4B" w:rsidRPr="00B47D4B" w:rsidRDefault="00B47D4B" w:rsidP="00B47D4B">
      <w:pPr>
        <w:rPr>
          <w:b/>
          <w:bCs/>
          <w:lang w:val="fr-CA"/>
        </w:rPr>
      </w:pPr>
      <w:r w:rsidRPr="00B47D4B">
        <w:rPr>
          <w:b/>
          <w:bCs/>
          <w:lang w:val="fr-CA"/>
        </w:rPr>
        <w:t>TITRE II — CITOYENNETÉ ET ÉGALITÉ CIVIQUE</w:t>
      </w:r>
    </w:p>
    <w:p w14:paraId="31707C0B" w14:textId="77777777" w:rsidR="00B47D4B" w:rsidRPr="00B47D4B" w:rsidRDefault="00B47D4B" w:rsidP="00B47D4B">
      <w:pPr>
        <w:rPr>
          <w:lang w:val="fr-CA"/>
        </w:rPr>
      </w:pPr>
      <w:r w:rsidRPr="00B47D4B">
        <w:rPr>
          <w:b/>
          <w:bCs/>
          <w:lang w:val="fr-CA"/>
        </w:rPr>
        <w:t>Art. 5</w:t>
      </w:r>
      <w:r w:rsidRPr="00B47D4B">
        <w:rPr>
          <w:lang w:val="fr-CA"/>
        </w:rPr>
        <w:t xml:space="preserve"> Citoyenneté québécoise comme base unique des droits civiques.</w:t>
      </w:r>
      <w:r w:rsidRPr="00B47D4B">
        <w:rPr>
          <w:lang w:val="fr-CA"/>
        </w:rPr>
        <w:br/>
      </w:r>
      <w:r w:rsidRPr="00B47D4B">
        <w:rPr>
          <w:b/>
          <w:bCs/>
          <w:lang w:val="fr-CA"/>
        </w:rPr>
        <w:t>Art. 6</w:t>
      </w:r>
      <w:r w:rsidRPr="00B47D4B">
        <w:rPr>
          <w:lang w:val="fr-CA"/>
        </w:rPr>
        <w:t xml:space="preserve"> Majorité civique requise pour le vote.</w:t>
      </w:r>
      <w:r w:rsidRPr="00B47D4B">
        <w:rPr>
          <w:lang w:val="fr-CA"/>
        </w:rPr>
        <w:br/>
      </w:r>
      <w:r w:rsidRPr="00B47D4B">
        <w:rPr>
          <w:b/>
          <w:bCs/>
          <w:lang w:val="fr-CA"/>
        </w:rPr>
        <w:t>Art. 7</w:t>
      </w:r>
      <w:r w:rsidRPr="00B47D4B">
        <w:rPr>
          <w:lang w:val="fr-CA"/>
        </w:rPr>
        <w:t xml:space="preserve"> Exclusions électorales strictement définies par la loi organique (crimes graves, incapacité avérée), avec garanties procédurales.</w:t>
      </w:r>
    </w:p>
    <w:p w14:paraId="43538AB6" w14:textId="77777777" w:rsidR="00B47D4B" w:rsidRPr="00B47D4B" w:rsidRDefault="00B47D4B" w:rsidP="00B47D4B">
      <w:pPr>
        <w:rPr>
          <w:b/>
          <w:bCs/>
          <w:lang w:val="fr-CA"/>
        </w:rPr>
      </w:pPr>
      <w:r w:rsidRPr="00B47D4B">
        <w:rPr>
          <w:b/>
          <w:bCs/>
          <w:lang w:val="fr-CA"/>
        </w:rPr>
        <w:t>TITRE III — DROITS ET PROTECTIONS</w:t>
      </w:r>
    </w:p>
    <w:p w14:paraId="76FD445A" w14:textId="77777777" w:rsidR="00B47D4B" w:rsidRPr="00B47D4B" w:rsidRDefault="00B47D4B" w:rsidP="00B47D4B">
      <w:pPr>
        <w:rPr>
          <w:lang w:val="fr-CA"/>
        </w:rPr>
      </w:pPr>
      <w:r w:rsidRPr="00B47D4B">
        <w:rPr>
          <w:b/>
          <w:bCs/>
          <w:lang w:val="fr-CA"/>
        </w:rPr>
        <w:t>Art. 8</w:t>
      </w:r>
      <w:r w:rsidRPr="00B47D4B">
        <w:rPr>
          <w:lang w:val="fr-CA"/>
        </w:rPr>
        <w:t xml:space="preserve"> Protection renforcée des enfants, aînés et personnes vulnérables.</w:t>
      </w:r>
      <w:r w:rsidRPr="00B47D4B">
        <w:rPr>
          <w:lang w:val="fr-CA"/>
        </w:rPr>
        <w:br/>
      </w:r>
      <w:r w:rsidRPr="00B47D4B">
        <w:rPr>
          <w:b/>
          <w:bCs/>
          <w:lang w:val="fr-CA"/>
        </w:rPr>
        <w:t>Art. 9</w:t>
      </w:r>
      <w:r w:rsidRPr="00B47D4B">
        <w:rPr>
          <w:lang w:val="fr-CA"/>
        </w:rPr>
        <w:t xml:space="preserve"> Droit à la sécurité, à la justice et aux recours effectifs.</w:t>
      </w:r>
      <w:r w:rsidRPr="00B47D4B">
        <w:rPr>
          <w:lang w:val="fr-CA"/>
        </w:rPr>
        <w:br/>
      </w:r>
      <w:r w:rsidRPr="00B47D4B">
        <w:rPr>
          <w:b/>
          <w:bCs/>
          <w:lang w:val="fr-CA"/>
        </w:rPr>
        <w:t>Art. 10</w:t>
      </w:r>
      <w:r w:rsidRPr="00B47D4B">
        <w:rPr>
          <w:lang w:val="fr-CA"/>
        </w:rPr>
        <w:t xml:space="preserve"> Interdiction des clauses cachées et des dérives bureaucratiques.</w:t>
      </w:r>
    </w:p>
    <w:p w14:paraId="6D342189" w14:textId="77777777" w:rsidR="00B47D4B" w:rsidRPr="00B47D4B" w:rsidRDefault="00B47D4B" w:rsidP="00B47D4B">
      <w:pPr>
        <w:rPr>
          <w:b/>
          <w:bCs/>
          <w:lang w:val="fr-CA"/>
        </w:rPr>
      </w:pPr>
      <w:r w:rsidRPr="00B47D4B">
        <w:rPr>
          <w:b/>
          <w:bCs/>
          <w:lang w:val="fr-CA"/>
        </w:rPr>
        <w:lastRenderedPageBreak/>
        <w:t>TITRE IV — INSTITUTIONS</w:t>
      </w:r>
    </w:p>
    <w:p w14:paraId="03F773E4" w14:textId="77777777" w:rsidR="00B47D4B" w:rsidRPr="00B47D4B" w:rsidRDefault="00B47D4B" w:rsidP="00B47D4B">
      <w:pPr>
        <w:rPr>
          <w:lang w:val="fr-CA"/>
        </w:rPr>
      </w:pPr>
      <w:r w:rsidRPr="00B47D4B">
        <w:rPr>
          <w:b/>
          <w:bCs/>
          <w:lang w:val="fr-CA"/>
        </w:rPr>
        <w:t>Art. 11</w:t>
      </w:r>
      <w:r w:rsidRPr="00B47D4B">
        <w:rPr>
          <w:lang w:val="fr-CA"/>
        </w:rPr>
        <w:t xml:space="preserve"> Séparation des pouvoirs, contrôles indépendants.</w:t>
      </w:r>
      <w:r w:rsidRPr="00B47D4B">
        <w:rPr>
          <w:lang w:val="fr-CA"/>
        </w:rPr>
        <w:br/>
      </w:r>
      <w:r w:rsidRPr="00B47D4B">
        <w:rPr>
          <w:b/>
          <w:bCs/>
          <w:lang w:val="fr-CA"/>
        </w:rPr>
        <w:t>Art. 12</w:t>
      </w:r>
      <w:r w:rsidRPr="00B47D4B">
        <w:rPr>
          <w:lang w:val="fr-CA"/>
        </w:rPr>
        <w:t xml:space="preserve"> Sélection des dirigeants par critères de compétence, audits d’intégrité, incompatibilités strictes.</w:t>
      </w:r>
      <w:r w:rsidRPr="00B47D4B">
        <w:rPr>
          <w:lang w:val="fr-CA"/>
        </w:rPr>
        <w:br/>
      </w:r>
      <w:r w:rsidRPr="00B47D4B">
        <w:rPr>
          <w:b/>
          <w:bCs/>
          <w:lang w:val="fr-CA"/>
        </w:rPr>
        <w:t>Art. 13</w:t>
      </w:r>
      <w:r w:rsidRPr="00B47D4B">
        <w:rPr>
          <w:lang w:val="fr-CA"/>
        </w:rPr>
        <w:t xml:space="preserve"> Conseil des peuples fondateurs (avis conforme sur territoire, culture, ressources).</w:t>
      </w:r>
    </w:p>
    <w:p w14:paraId="4725B3B1" w14:textId="77777777" w:rsidR="00B47D4B" w:rsidRPr="00B47D4B" w:rsidRDefault="00B47D4B" w:rsidP="00B47D4B">
      <w:pPr>
        <w:rPr>
          <w:b/>
          <w:bCs/>
          <w:lang w:val="fr-CA"/>
        </w:rPr>
      </w:pPr>
      <w:r w:rsidRPr="00B47D4B">
        <w:rPr>
          <w:b/>
          <w:bCs/>
          <w:lang w:val="fr-CA"/>
        </w:rPr>
        <w:t>TITRE V — SERVICES ESSENTIELS</w:t>
      </w:r>
    </w:p>
    <w:p w14:paraId="0C6B5A2E" w14:textId="77777777" w:rsidR="00B47D4B" w:rsidRPr="00B47D4B" w:rsidRDefault="00B47D4B" w:rsidP="00B47D4B">
      <w:pPr>
        <w:rPr>
          <w:lang w:val="fr-CA"/>
        </w:rPr>
      </w:pPr>
      <w:r w:rsidRPr="00B47D4B">
        <w:rPr>
          <w:b/>
          <w:bCs/>
          <w:lang w:val="fr-CA"/>
        </w:rPr>
        <w:t>Art. 14</w:t>
      </w:r>
      <w:r w:rsidRPr="00B47D4B">
        <w:rPr>
          <w:lang w:val="fr-CA"/>
        </w:rPr>
        <w:t xml:space="preserve"> Propriété publique et continuité absolue.</w:t>
      </w:r>
      <w:r w:rsidRPr="00B47D4B">
        <w:rPr>
          <w:lang w:val="fr-CA"/>
        </w:rPr>
        <w:br/>
      </w:r>
      <w:r w:rsidRPr="00B47D4B">
        <w:rPr>
          <w:b/>
          <w:bCs/>
          <w:lang w:val="fr-CA"/>
        </w:rPr>
        <w:t>Art. 15</w:t>
      </w:r>
      <w:r w:rsidRPr="00B47D4B">
        <w:rPr>
          <w:lang w:val="fr-CA"/>
        </w:rPr>
        <w:t xml:space="preserve"> Gestion possible déléguée sans transfert de souveraineté ni d’influence.</w:t>
      </w:r>
    </w:p>
    <w:p w14:paraId="0D6F5820" w14:textId="77777777" w:rsidR="00B47D4B" w:rsidRPr="00B47D4B" w:rsidRDefault="00B47D4B" w:rsidP="00B47D4B">
      <w:pPr>
        <w:rPr>
          <w:b/>
          <w:bCs/>
          <w:lang w:val="fr-CA"/>
        </w:rPr>
      </w:pPr>
      <w:r w:rsidRPr="00B47D4B">
        <w:rPr>
          <w:b/>
          <w:bCs/>
          <w:lang w:val="fr-CA"/>
        </w:rPr>
        <w:t>TITRE VI — FINANCES PUBLIQUES</w:t>
      </w:r>
    </w:p>
    <w:p w14:paraId="03948D0F" w14:textId="77777777" w:rsidR="00B47D4B" w:rsidRPr="00B47D4B" w:rsidRDefault="00B47D4B" w:rsidP="00B47D4B">
      <w:pPr>
        <w:rPr>
          <w:lang w:val="fr-CA"/>
        </w:rPr>
      </w:pPr>
      <w:r w:rsidRPr="00B47D4B">
        <w:rPr>
          <w:b/>
          <w:bCs/>
          <w:lang w:val="fr-CA"/>
        </w:rPr>
        <w:t>Art. 16</w:t>
      </w:r>
      <w:r w:rsidRPr="00B47D4B">
        <w:rPr>
          <w:lang w:val="fr-CA"/>
        </w:rPr>
        <w:t xml:space="preserve"> Fiscalité unique (Phase III).</w:t>
      </w:r>
      <w:r w:rsidRPr="00B47D4B">
        <w:rPr>
          <w:lang w:val="fr-CA"/>
        </w:rPr>
        <w:br/>
      </w:r>
      <w:r w:rsidRPr="00B47D4B">
        <w:rPr>
          <w:b/>
          <w:bCs/>
          <w:lang w:val="fr-CA"/>
        </w:rPr>
        <w:t>Art. 17</w:t>
      </w:r>
      <w:r w:rsidRPr="00B47D4B">
        <w:rPr>
          <w:lang w:val="fr-CA"/>
        </w:rPr>
        <w:t xml:space="preserve"> Affectation exclusive aux services essentiels et à la dette.</w:t>
      </w:r>
      <w:r w:rsidRPr="00B47D4B">
        <w:rPr>
          <w:lang w:val="fr-CA"/>
        </w:rPr>
        <w:br/>
      </w:r>
      <w:r w:rsidRPr="00B47D4B">
        <w:rPr>
          <w:b/>
          <w:bCs/>
          <w:lang w:val="fr-CA"/>
        </w:rPr>
        <w:t>Art. 18</w:t>
      </w:r>
      <w:r w:rsidRPr="00B47D4B">
        <w:rPr>
          <w:lang w:val="fr-CA"/>
        </w:rPr>
        <w:t xml:space="preserve"> Projets non essentiels financés uniquement par contributions volontaires.</w:t>
      </w:r>
    </w:p>
    <w:p w14:paraId="74F42C39" w14:textId="77777777" w:rsidR="00B47D4B" w:rsidRPr="00B47D4B" w:rsidRDefault="00B47D4B" w:rsidP="00B47D4B">
      <w:pPr>
        <w:rPr>
          <w:b/>
          <w:bCs/>
          <w:lang w:val="fr-CA"/>
        </w:rPr>
      </w:pPr>
      <w:r w:rsidRPr="00B47D4B">
        <w:rPr>
          <w:b/>
          <w:bCs/>
          <w:lang w:val="fr-CA"/>
        </w:rPr>
        <w:t>TITRE VII — ÉCONOMIE ET RESSOURCES</w:t>
      </w:r>
    </w:p>
    <w:p w14:paraId="56517440" w14:textId="77777777" w:rsidR="00B47D4B" w:rsidRPr="00B47D4B" w:rsidRDefault="00B47D4B" w:rsidP="00B47D4B">
      <w:pPr>
        <w:rPr>
          <w:lang w:val="fr-CA"/>
        </w:rPr>
      </w:pPr>
      <w:r w:rsidRPr="00B47D4B">
        <w:rPr>
          <w:b/>
          <w:bCs/>
          <w:lang w:val="fr-CA"/>
        </w:rPr>
        <w:t>Art. 19</w:t>
      </w:r>
      <w:r w:rsidRPr="00B47D4B">
        <w:rPr>
          <w:lang w:val="fr-CA"/>
        </w:rPr>
        <w:t xml:space="preserve"> Priorité nationale d’usage des ressources, respect environnemental et des Premières Nations.</w:t>
      </w:r>
      <w:r w:rsidRPr="00B47D4B">
        <w:rPr>
          <w:lang w:val="fr-CA"/>
        </w:rPr>
        <w:br/>
      </w:r>
      <w:r w:rsidRPr="00B47D4B">
        <w:rPr>
          <w:b/>
          <w:bCs/>
          <w:lang w:val="fr-CA"/>
        </w:rPr>
        <w:t>Art. 20</w:t>
      </w:r>
      <w:r w:rsidRPr="00B47D4B">
        <w:rPr>
          <w:lang w:val="fr-CA"/>
        </w:rPr>
        <w:t xml:space="preserve"> Fin des monopoles non essentiels; concurrence régulée.</w:t>
      </w:r>
    </w:p>
    <w:p w14:paraId="0DE5AAAC" w14:textId="77777777" w:rsidR="00B47D4B" w:rsidRPr="00B47D4B" w:rsidRDefault="00B47D4B" w:rsidP="00B47D4B">
      <w:pPr>
        <w:rPr>
          <w:b/>
          <w:bCs/>
          <w:lang w:val="fr-CA"/>
        </w:rPr>
      </w:pPr>
      <w:r w:rsidRPr="00B47D4B">
        <w:rPr>
          <w:b/>
          <w:bCs/>
          <w:lang w:val="fr-CA"/>
        </w:rPr>
        <w:t>TITRE VIII — JUSTICE ET SÉCURITÉ</w:t>
      </w:r>
    </w:p>
    <w:p w14:paraId="3ED13FC8" w14:textId="77777777" w:rsidR="00B47D4B" w:rsidRPr="00B47D4B" w:rsidRDefault="00B47D4B" w:rsidP="00B47D4B">
      <w:pPr>
        <w:rPr>
          <w:lang w:val="fr-CA"/>
        </w:rPr>
      </w:pPr>
      <w:r w:rsidRPr="00B47D4B">
        <w:rPr>
          <w:b/>
          <w:bCs/>
          <w:lang w:val="fr-CA"/>
        </w:rPr>
        <w:t>Art. 21</w:t>
      </w:r>
      <w:r w:rsidRPr="00B47D4B">
        <w:rPr>
          <w:lang w:val="fr-CA"/>
        </w:rPr>
        <w:t xml:space="preserve"> Indépendance judiciaire; contrôle constitutionnel permanent.</w:t>
      </w:r>
      <w:r w:rsidRPr="00B47D4B">
        <w:rPr>
          <w:lang w:val="fr-CA"/>
        </w:rPr>
        <w:br/>
      </w:r>
      <w:r w:rsidRPr="00B47D4B">
        <w:rPr>
          <w:b/>
          <w:bCs/>
          <w:lang w:val="fr-CA"/>
        </w:rPr>
        <w:t>Art. 22</w:t>
      </w:r>
      <w:r w:rsidRPr="00B47D4B">
        <w:rPr>
          <w:lang w:val="fr-CA"/>
        </w:rPr>
        <w:t xml:space="preserve"> Sécurité défensive, protection des frontières.</w:t>
      </w:r>
    </w:p>
    <w:p w14:paraId="7C88B771" w14:textId="77777777" w:rsidR="00B47D4B" w:rsidRPr="00B47D4B" w:rsidRDefault="00B47D4B" w:rsidP="00B47D4B">
      <w:pPr>
        <w:rPr>
          <w:b/>
          <w:bCs/>
          <w:lang w:val="fr-CA"/>
        </w:rPr>
      </w:pPr>
      <w:r w:rsidRPr="00B47D4B">
        <w:rPr>
          <w:b/>
          <w:bCs/>
          <w:lang w:val="fr-CA"/>
        </w:rPr>
        <w:t>TITRE IX — ÉLECTIONS</w:t>
      </w:r>
    </w:p>
    <w:p w14:paraId="23F25773" w14:textId="77777777" w:rsidR="00B47D4B" w:rsidRPr="00B47D4B" w:rsidRDefault="00B47D4B" w:rsidP="00B47D4B">
      <w:pPr>
        <w:rPr>
          <w:lang w:val="fr-CA"/>
        </w:rPr>
      </w:pPr>
      <w:r w:rsidRPr="00B47D4B">
        <w:rPr>
          <w:b/>
          <w:bCs/>
          <w:lang w:val="fr-CA"/>
        </w:rPr>
        <w:t>Art. 23</w:t>
      </w:r>
      <w:r w:rsidRPr="00B47D4B">
        <w:rPr>
          <w:lang w:val="fr-CA"/>
        </w:rPr>
        <w:t xml:space="preserve"> Intégrité du scrutin; vote traçable avec preuve matérielle; audits indépendants.</w:t>
      </w:r>
    </w:p>
    <w:p w14:paraId="231191BF" w14:textId="77777777" w:rsidR="00B47D4B" w:rsidRPr="00B47D4B" w:rsidRDefault="00B47D4B" w:rsidP="00B47D4B">
      <w:pPr>
        <w:rPr>
          <w:b/>
          <w:bCs/>
          <w:lang w:val="fr-CA"/>
        </w:rPr>
      </w:pPr>
      <w:r w:rsidRPr="00B47D4B">
        <w:rPr>
          <w:b/>
          <w:bCs/>
          <w:lang w:val="fr-CA"/>
        </w:rPr>
        <w:t>TITRE X — TRANSITION CONSTITUTIONNELLE</w:t>
      </w:r>
    </w:p>
    <w:p w14:paraId="7411245A" w14:textId="77777777" w:rsidR="00B47D4B" w:rsidRPr="00B47D4B" w:rsidRDefault="00B47D4B" w:rsidP="00B47D4B">
      <w:pPr>
        <w:rPr>
          <w:lang w:val="fr-CA"/>
        </w:rPr>
      </w:pPr>
      <w:r w:rsidRPr="00B47D4B">
        <w:rPr>
          <w:b/>
          <w:bCs/>
          <w:lang w:val="fr-CA"/>
        </w:rPr>
        <w:t>Art. 24</w:t>
      </w:r>
      <w:r w:rsidRPr="00B47D4B">
        <w:rPr>
          <w:lang w:val="fr-CA"/>
        </w:rPr>
        <w:t xml:space="preserve"> Phases I–III, continuité juridique, verrous anti-dérive.</w:t>
      </w:r>
    </w:p>
    <w:p w14:paraId="50AC73FA" w14:textId="77777777" w:rsidR="00B47D4B" w:rsidRPr="00B47D4B" w:rsidRDefault="00B47D4B" w:rsidP="00B47D4B">
      <w:pPr>
        <w:rPr>
          <w:b/>
          <w:bCs/>
          <w:lang w:val="fr-CA"/>
        </w:rPr>
      </w:pPr>
      <w:r w:rsidRPr="00B47D4B">
        <w:rPr>
          <w:b/>
          <w:bCs/>
          <w:lang w:val="fr-CA"/>
        </w:rPr>
        <w:t>TITRE XI — RÉVISION CONSTITUTIONNELLE</w:t>
      </w:r>
    </w:p>
    <w:p w14:paraId="02EA0B3A" w14:textId="77777777" w:rsidR="00B47D4B" w:rsidRPr="00B47D4B" w:rsidRDefault="00B47D4B" w:rsidP="00B47D4B">
      <w:pPr>
        <w:rPr>
          <w:lang w:val="fr-CA"/>
        </w:rPr>
      </w:pPr>
      <w:r w:rsidRPr="00B47D4B">
        <w:rPr>
          <w:b/>
          <w:bCs/>
          <w:lang w:val="fr-CA"/>
        </w:rPr>
        <w:t>Art. 25</w:t>
      </w:r>
      <w:r w:rsidRPr="00B47D4B">
        <w:rPr>
          <w:lang w:val="fr-CA"/>
        </w:rPr>
        <w:t xml:space="preserve"> Procédure renforcée; stabilité normative.</w:t>
      </w:r>
    </w:p>
    <w:p w14:paraId="67BD5588" w14:textId="77777777" w:rsidR="00B47D4B" w:rsidRPr="00B47D4B" w:rsidRDefault="00B47D4B" w:rsidP="00B47D4B">
      <w:pPr>
        <w:rPr>
          <w:lang w:val="fr-CA"/>
        </w:rPr>
      </w:pPr>
      <w:r w:rsidRPr="00B47D4B">
        <w:rPr>
          <w:b/>
          <w:bCs/>
          <w:lang w:val="fr-CA"/>
        </w:rPr>
        <w:t>Disposition finale</w:t>
      </w:r>
      <w:r w:rsidRPr="00B47D4B">
        <w:rPr>
          <w:lang w:val="fr-CA"/>
        </w:rPr>
        <w:t xml:space="preserve"> Abrogation de toute norme incompatible.</w:t>
      </w:r>
    </w:p>
    <w:p w14:paraId="2C7CFBA2" w14:textId="31171450" w:rsidR="008B4CCE" w:rsidRPr="008B4CCE" w:rsidRDefault="00000000" w:rsidP="008B4CCE">
      <w:pPr>
        <w:rPr>
          <w:lang w:val="fr-CA"/>
        </w:rPr>
      </w:pPr>
      <w:r>
        <w:rPr>
          <w:lang w:val="fr-CA"/>
        </w:rPr>
        <w:pict w14:anchorId="51CE2F19">
          <v:rect id="_x0000_i1061" style="width:0;height:1.5pt" o:hralign="center" o:hrstd="t" o:hr="t" fillcolor="#a0a0a0" stroked="f"/>
        </w:pict>
      </w:r>
    </w:p>
    <w:p w14:paraId="5F8791C8" w14:textId="77777777" w:rsidR="00AC10CE" w:rsidRPr="00AC10CE" w:rsidRDefault="00AC10CE" w:rsidP="00AC10CE">
      <w:pPr>
        <w:rPr>
          <w:b/>
          <w:bCs/>
          <w:lang w:val="fr-CA"/>
        </w:rPr>
      </w:pPr>
      <w:r w:rsidRPr="00AC10CE">
        <w:rPr>
          <w:b/>
          <w:bCs/>
          <w:lang w:val="fr-CA"/>
        </w:rPr>
        <w:t>TITRE I</w:t>
      </w:r>
    </w:p>
    <w:p w14:paraId="6EF09898" w14:textId="77777777" w:rsidR="00AC10CE" w:rsidRPr="00AC10CE" w:rsidRDefault="00AC10CE" w:rsidP="00AC10CE">
      <w:pPr>
        <w:rPr>
          <w:b/>
          <w:bCs/>
          <w:lang w:val="fr-CA"/>
        </w:rPr>
      </w:pPr>
      <w:r w:rsidRPr="00AC10CE">
        <w:rPr>
          <w:b/>
          <w:bCs/>
          <w:lang w:val="fr-CA"/>
        </w:rPr>
        <w:t>DE LA SOUVERAINETÉ ET DU PEUPLE</w:t>
      </w:r>
    </w:p>
    <w:p w14:paraId="1F1AF17D" w14:textId="77777777" w:rsidR="00AC10CE" w:rsidRPr="00AC10CE" w:rsidRDefault="00AC10CE" w:rsidP="00AC10CE">
      <w:pPr>
        <w:rPr>
          <w:b/>
          <w:bCs/>
          <w:lang w:val="fr-CA"/>
        </w:rPr>
      </w:pPr>
      <w:r w:rsidRPr="00AC10CE">
        <w:rPr>
          <w:b/>
          <w:bCs/>
          <w:lang w:val="fr-CA"/>
        </w:rPr>
        <w:t>Article 1 — Souveraineté populaire</w:t>
      </w:r>
    </w:p>
    <w:p w14:paraId="67AEFC09" w14:textId="77777777" w:rsidR="00AC10CE" w:rsidRPr="00AC10CE" w:rsidRDefault="00AC10CE" w:rsidP="00AC10CE">
      <w:pPr>
        <w:rPr>
          <w:lang w:val="fr-CA"/>
        </w:rPr>
      </w:pPr>
      <w:r w:rsidRPr="00AC10CE">
        <w:rPr>
          <w:lang w:val="fr-CA"/>
        </w:rPr>
        <w:t>La souveraineté appartient exclusivement au peuple du Québec.</w:t>
      </w:r>
      <w:r w:rsidRPr="00AC10CE">
        <w:rPr>
          <w:lang w:val="fr-CA"/>
        </w:rPr>
        <w:br/>
        <w:t>Elle est indivisible, inaliénable et imprescriptible.</w:t>
      </w:r>
    </w:p>
    <w:p w14:paraId="3F07C4E1" w14:textId="77777777" w:rsidR="00AC10CE" w:rsidRPr="00AC10CE" w:rsidRDefault="00AC10CE" w:rsidP="00AC10CE">
      <w:pPr>
        <w:rPr>
          <w:b/>
          <w:bCs/>
          <w:lang w:val="fr-CA"/>
        </w:rPr>
      </w:pPr>
      <w:r w:rsidRPr="00AC10CE">
        <w:rPr>
          <w:b/>
          <w:bCs/>
          <w:lang w:val="fr-CA"/>
        </w:rPr>
        <w:t>Article 2 — Source de toute autorité</w:t>
      </w:r>
    </w:p>
    <w:p w14:paraId="2818BCE3" w14:textId="77777777" w:rsidR="00AC10CE" w:rsidRPr="00AC10CE" w:rsidRDefault="00AC10CE" w:rsidP="00AC10CE">
      <w:pPr>
        <w:rPr>
          <w:lang w:val="fr-CA"/>
        </w:rPr>
      </w:pPr>
      <w:r w:rsidRPr="00AC10CE">
        <w:rPr>
          <w:lang w:val="fr-CA"/>
        </w:rPr>
        <w:t>Toute autorité politique, administrative, judiciaire ou militaire tire sa légitimité du peuple et agit uniquement en son nom.</w:t>
      </w:r>
    </w:p>
    <w:p w14:paraId="58131F70" w14:textId="77777777" w:rsidR="00AC10CE" w:rsidRPr="00AC10CE" w:rsidRDefault="00AC10CE" w:rsidP="00AC10CE">
      <w:pPr>
        <w:rPr>
          <w:b/>
          <w:bCs/>
          <w:lang w:val="fr-CA"/>
        </w:rPr>
      </w:pPr>
      <w:r w:rsidRPr="00AC10CE">
        <w:rPr>
          <w:b/>
          <w:bCs/>
          <w:lang w:val="fr-CA"/>
        </w:rPr>
        <w:t>Article 3 — Primauté du peuple</w:t>
      </w:r>
    </w:p>
    <w:p w14:paraId="70A9F6C2" w14:textId="77777777" w:rsidR="00AC10CE" w:rsidRPr="00AC10CE" w:rsidRDefault="00AC10CE" w:rsidP="00AC10CE">
      <w:pPr>
        <w:rPr>
          <w:lang w:val="fr-CA"/>
        </w:rPr>
      </w:pPr>
      <w:r w:rsidRPr="00AC10CE">
        <w:rPr>
          <w:lang w:val="fr-CA"/>
        </w:rPr>
        <w:t>Aucune institution, aucun représentant, aucun organisme public ou privé ne peut se placer au-dessus du peuple ou s’exercer contre sa volonté souveraine.</w:t>
      </w:r>
    </w:p>
    <w:p w14:paraId="436C5FF8" w14:textId="77777777" w:rsidR="00AC10CE" w:rsidRPr="00AC10CE" w:rsidRDefault="00AC10CE" w:rsidP="00AC10CE">
      <w:pPr>
        <w:rPr>
          <w:b/>
          <w:bCs/>
          <w:lang w:val="fr-CA"/>
        </w:rPr>
      </w:pPr>
      <w:r w:rsidRPr="00AC10CE">
        <w:rPr>
          <w:b/>
          <w:bCs/>
          <w:lang w:val="fr-CA"/>
        </w:rPr>
        <w:lastRenderedPageBreak/>
        <w:t>Article 4 — Indépendance de l’État</w:t>
      </w:r>
    </w:p>
    <w:p w14:paraId="2FAA91B9" w14:textId="77777777" w:rsidR="00AC10CE" w:rsidRPr="00AC10CE" w:rsidRDefault="00AC10CE" w:rsidP="00AC10CE">
      <w:pPr>
        <w:rPr>
          <w:lang w:val="fr-CA"/>
        </w:rPr>
      </w:pPr>
      <w:r w:rsidRPr="00AC10CE">
        <w:rPr>
          <w:lang w:val="fr-CA"/>
        </w:rPr>
        <w:t>Le Québec constitue un État souverain.</w:t>
      </w:r>
      <w:r w:rsidRPr="00AC10CE">
        <w:rPr>
          <w:lang w:val="fr-CA"/>
        </w:rPr>
        <w:br/>
        <w:t>Aucune puissance étrangère, organisation internationale, entité privée ou autorité extérieure ne peut imposer sa volonté, ses normes ou ses décisions au Québec.</w:t>
      </w:r>
    </w:p>
    <w:p w14:paraId="3DA53DE0" w14:textId="77777777" w:rsidR="00AC10CE" w:rsidRPr="00AC10CE" w:rsidRDefault="00AC10CE" w:rsidP="00AC10CE">
      <w:pPr>
        <w:rPr>
          <w:b/>
          <w:bCs/>
          <w:lang w:val="fr-CA"/>
        </w:rPr>
      </w:pPr>
      <w:r w:rsidRPr="00AC10CE">
        <w:rPr>
          <w:b/>
          <w:bCs/>
          <w:lang w:val="fr-CA"/>
        </w:rPr>
        <w:t>Article 5 — Neutralité fondamentale</w:t>
      </w:r>
    </w:p>
    <w:p w14:paraId="074381C9" w14:textId="77777777" w:rsidR="00AC10CE" w:rsidRPr="00AC10CE" w:rsidRDefault="00AC10CE" w:rsidP="00AC10CE">
      <w:pPr>
        <w:rPr>
          <w:lang w:val="fr-CA"/>
        </w:rPr>
      </w:pPr>
      <w:r w:rsidRPr="00AC10CE">
        <w:rPr>
          <w:lang w:val="fr-CA"/>
        </w:rPr>
        <w:t>Le Québec est un État neutre.</w:t>
      </w:r>
      <w:r w:rsidRPr="00AC10CE">
        <w:rPr>
          <w:lang w:val="fr-CA"/>
        </w:rPr>
        <w:br/>
        <w:t>Il n’adhère à aucune alliance militaire, idéologique, politique ou stratégique étrangère.</w:t>
      </w:r>
    </w:p>
    <w:p w14:paraId="43D6B377" w14:textId="77777777" w:rsidR="00AC10CE" w:rsidRPr="00AC10CE" w:rsidRDefault="00AC10CE" w:rsidP="00AC10CE">
      <w:pPr>
        <w:rPr>
          <w:b/>
          <w:bCs/>
          <w:lang w:val="fr-CA"/>
        </w:rPr>
      </w:pPr>
      <w:r w:rsidRPr="00AC10CE">
        <w:rPr>
          <w:b/>
          <w:bCs/>
          <w:lang w:val="fr-CA"/>
        </w:rPr>
        <w:t>Article 6 — Finalité exclusive de l’État</w:t>
      </w:r>
    </w:p>
    <w:p w14:paraId="1EAFC5F5" w14:textId="77777777" w:rsidR="00AC10CE" w:rsidRPr="00AC10CE" w:rsidRDefault="00AC10CE" w:rsidP="00AC10CE">
      <w:pPr>
        <w:rPr>
          <w:lang w:val="fr-CA"/>
        </w:rPr>
      </w:pPr>
      <w:r w:rsidRPr="00AC10CE">
        <w:rPr>
          <w:lang w:val="fr-CA"/>
        </w:rPr>
        <w:t>L’État existe exclusivement pour :</w:t>
      </w:r>
    </w:p>
    <w:p w14:paraId="584A06CB" w14:textId="77777777" w:rsidR="00AC10CE" w:rsidRPr="00AC10CE" w:rsidRDefault="00AC10CE">
      <w:pPr>
        <w:numPr>
          <w:ilvl w:val="0"/>
          <w:numId w:val="7"/>
        </w:numPr>
        <w:rPr>
          <w:lang w:val="fr-CA"/>
        </w:rPr>
      </w:pPr>
      <w:r w:rsidRPr="00AC10CE">
        <w:rPr>
          <w:lang w:val="fr-CA"/>
        </w:rPr>
        <w:t>protéger la population et le territoire ;</w:t>
      </w:r>
    </w:p>
    <w:p w14:paraId="2AF37BD4" w14:textId="77777777" w:rsidR="00AC10CE" w:rsidRPr="00AC10CE" w:rsidRDefault="00AC10CE">
      <w:pPr>
        <w:numPr>
          <w:ilvl w:val="0"/>
          <w:numId w:val="7"/>
        </w:numPr>
        <w:rPr>
          <w:lang w:val="fr-CA"/>
        </w:rPr>
      </w:pPr>
      <w:r w:rsidRPr="00AC10CE">
        <w:rPr>
          <w:lang w:val="fr-CA"/>
        </w:rPr>
        <w:t>garantir les services essentiels ;</w:t>
      </w:r>
    </w:p>
    <w:p w14:paraId="59E244F0" w14:textId="77777777" w:rsidR="00AC10CE" w:rsidRPr="00AC10CE" w:rsidRDefault="00AC10CE">
      <w:pPr>
        <w:numPr>
          <w:ilvl w:val="0"/>
          <w:numId w:val="7"/>
        </w:numPr>
        <w:rPr>
          <w:lang w:val="fr-CA"/>
        </w:rPr>
      </w:pPr>
      <w:r w:rsidRPr="00AC10CE">
        <w:rPr>
          <w:lang w:val="fr-CA"/>
        </w:rPr>
        <w:t>assurer la justice, la sécurité et l’ordre public ;</w:t>
      </w:r>
    </w:p>
    <w:p w14:paraId="587B8B9E" w14:textId="77777777" w:rsidR="00AC10CE" w:rsidRPr="00AC10CE" w:rsidRDefault="00AC10CE">
      <w:pPr>
        <w:numPr>
          <w:ilvl w:val="0"/>
          <w:numId w:val="7"/>
        </w:numPr>
        <w:rPr>
          <w:lang w:val="fr-CA"/>
        </w:rPr>
      </w:pPr>
      <w:r w:rsidRPr="00AC10CE">
        <w:rPr>
          <w:lang w:val="fr-CA"/>
        </w:rPr>
        <w:t>préserver la dignité humaine et la cohésion civique ;</w:t>
      </w:r>
    </w:p>
    <w:p w14:paraId="16A823D6" w14:textId="77777777" w:rsidR="00AC10CE" w:rsidRPr="00AC10CE" w:rsidRDefault="00AC10CE">
      <w:pPr>
        <w:numPr>
          <w:ilvl w:val="0"/>
          <w:numId w:val="7"/>
        </w:numPr>
        <w:rPr>
          <w:lang w:val="fr-CA"/>
        </w:rPr>
      </w:pPr>
      <w:r w:rsidRPr="00AC10CE">
        <w:rPr>
          <w:lang w:val="fr-CA"/>
        </w:rPr>
        <w:t>administrer les ressources collectives dans l’intérêt exclusif du peuple.</w:t>
      </w:r>
    </w:p>
    <w:p w14:paraId="4B7390BF" w14:textId="77777777" w:rsidR="00AC10CE" w:rsidRPr="00AC10CE" w:rsidRDefault="00AC10CE" w:rsidP="00AC10CE">
      <w:pPr>
        <w:rPr>
          <w:b/>
          <w:bCs/>
          <w:lang w:val="fr-CA"/>
        </w:rPr>
      </w:pPr>
      <w:r w:rsidRPr="00AC10CE">
        <w:rPr>
          <w:b/>
          <w:bCs/>
          <w:lang w:val="fr-CA"/>
        </w:rPr>
        <w:t>Article 7 — Limitation du pouvoir</w:t>
      </w:r>
    </w:p>
    <w:p w14:paraId="2B84DE95" w14:textId="77777777" w:rsidR="00AC10CE" w:rsidRPr="00AC10CE" w:rsidRDefault="00AC10CE" w:rsidP="00AC10CE">
      <w:pPr>
        <w:rPr>
          <w:lang w:val="fr-CA"/>
        </w:rPr>
      </w:pPr>
      <w:r w:rsidRPr="00AC10CE">
        <w:rPr>
          <w:lang w:val="fr-CA"/>
        </w:rPr>
        <w:t>Tout pouvoir non expressément autorisé par la Constitution est réputé inexistant.</w:t>
      </w:r>
    </w:p>
    <w:p w14:paraId="235BC2E3" w14:textId="77777777" w:rsidR="00AC10CE" w:rsidRPr="00AC10CE" w:rsidRDefault="00000000" w:rsidP="00AC10CE">
      <w:pPr>
        <w:rPr>
          <w:lang w:val="fr-CA"/>
        </w:rPr>
      </w:pPr>
      <w:r>
        <w:rPr>
          <w:lang w:val="fr-CA"/>
        </w:rPr>
        <w:pict w14:anchorId="526C6A89">
          <v:rect id="_x0000_i1027" style="width:0;height:1.5pt" o:hralign="center" o:hrstd="t" o:hr="t" fillcolor="#a0a0a0" stroked="f"/>
        </w:pict>
      </w:r>
    </w:p>
    <w:p w14:paraId="12504041" w14:textId="77777777" w:rsidR="00AC10CE" w:rsidRPr="00AC10CE" w:rsidRDefault="00AC10CE" w:rsidP="00AC10CE">
      <w:pPr>
        <w:rPr>
          <w:b/>
          <w:bCs/>
          <w:lang w:val="fr-CA"/>
        </w:rPr>
      </w:pPr>
      <w:r w:rsidRPr="00AC10CE">
        <w:rPr>
          <w:b/>
          <w:bCs/>
          <w:lang w:val="fr-CA"/>
        </w:rPr>
        <w:t>TITRE II</w:t>
      </w:r>
    </w:p>
    <w:p w14:paraId="2BBDC386" w14:textId="77777777" w:rsidR="00AC10CE" w:rsidRPr="00AC10CE" w:rsidRDefault="00AC10CE" w:rsidP="00AC10CE">
      <w:pPr>
        <w:rPr>
          <w:b/>
          <w:bCs/>
          <w:lang w:val="fr-CA"/>
        </w:rPr>
      </w:pPr>
      <w:r w:rsidRPr="00AC10CE">
        <w:rPr>
          <w:b/>
          <w:bCs/>
          <w:lang w:val="fr-CA"/>
        </w:rPr>
        <w:t>DE LA CITOYENNETÉ ET DU CORPS CIVIQUE</w:t>
      </w:r>
    </w:p>
    <w:p w14:paraId="2A02B137" w14:textId="77777777" w:rsidR="00AC10CE" w:rsidRPr="00AC10CE" w:rsidRDefault="00AC10CE" w:rsidP="00AC10CE">
      <w:pPr>
        <w:rPr>
          <w:b/>
          <w:bCs/>
          <w:lang w:val="fr-CA"/>
        </w:rPr>
      </w:pPr>
      <w:r w:rsidRPr="00AC10CE">
        <w:rPr>
          <w:b/>
          <w:bCs/>
          <w:lang w:val="fr-CA"/>
        </w:rPr>
        <w:t>Article 8 — Citoyenneté québécoise</w:t>
      </w:r>
    </w:p>
    <w:p w14:paraId="44555409" w14:textId="77777777" w:rsidR="00AC10CE" w:rsidRPr="00AC10CE" w:rsidRDefault="00AC10CE" w:rsidP="00AC10CE">
      <w:pPr>
        <w:rPr>
          <w:lang w:val="fr-CA"/>
        </w:rPr>
      </w:pPr>
      <w:r w:rsidRPr="00AC10CE">
        <w:rPr>
          <w:lang w:val="fr-CA"/>
        </w:rPr>
        <w:t>La citoyenneté québécoise est la condition exclusive de l’exercice des droits politiques et civiques.</w:t>
      </w:r>
    </w:p>
    <w:p w14:paraId="1885BAEF" w14:textId="77777777" w:rsidR="00AC10CE" w:rsidRPr="00AC10CE" w:rsidRDefault="00AC10CE" w:rsidP="00AC10CE">
      <w:pPr>
        <w:rPr>
          <w:b/>
          <w:bCs/>
          <w:lang w:val="fr-CA"/>
        </w:rPr>
      </w:pPr>
      <w:r w:rsidRPr="00AC10CE">
        <w:rPr>
          <w:b/>
          <w:bCs/>
          <w:lang w:val="fr-CA"/>
        </w:rPr>
        <w:t>Article 9 — Acquisition de la citoyenneté</w:t>
      </w:r>
    </w:p>
    <w:p w14:paraId="5D61183F" w14:textId="77777777" w:rsidR="00AC10CE" w:rsidRPr="00AC10CE" w:rsidRDefault="00AC10CE" w:rsidP="00AC10CE">
      <w:pPr>
        <w:rPr>
          <w:lang w:val="fr-CA"/>
        </w:rPr>
      </w:pPr>
      <w:r w:rsidRPr="00AC10CE">
        <w:rPr>
          <w:lang w:val="fr-CA"/>
        </w:rPr>
        <w:t>Peut devenir citoyenne toute personne qui :</w:t>
      </w:r>
    </w:p>
    <w:p w14:paraId="70EC1648" w14:textId="77777777" w:rsidR="00AC10CE" w:rsidRPr="00AC10CE" w:rsidRDefault="00AC10CE">
      <w:pPr>
        <w:numPr>
          <w:ilvl w:val="0"/>
          <w:numId w:val="8"/>
        </w:numPr>
        <w:rPr>
          <w:lang w:val="fr-CA"/>
        </w:rPr>
      </w:pPr>
      <w:r w:rsidRPr="00AC10CE">
        <w:rPr>
          <w:lang w:val="fr-CA"/>
        </w:rPr>
        <w:t>réside légalement sur le territoire du Québec depuis au moins vingt années consécutives ;</w:t>
      </w:r>
    </w:p>
    <w:p w14:paraId="2C1FA97D" w14:textId="77777777" w:rsidR="00AC10CE" w:rsidRPr="00AC10CE" w:rsidRDefault="00AC10CE">
      <w:pPr>
        <w:numPr>
          <w:ilvl w:val="0"/>
          <w:numId w:val="8"/>
        </w:numPr>
        <w:rPr>
          <w:lang w:val="fr-CA"/>
        </w:rPr>
      </w:pPr>
      <w:r w:rsidRPr="00AC10CE">
        <w:rPr>
          <w:lang w:val="fr-CA"/>
        </w:rPr>
        <w:t>ne possède aucun casier judiciaire ;</w:t>
      </w:r>
    </w:p>
    <w:p w14:paraId="55B5F873" w14:textId="77777777" w:rsidR="00AC10CE" w:rsidRPr="00AC10CE" w:rsidRDefault="00AC10CE">
      <w:pPr>
        <w:numPr>
          <w:ilvl w:val="0"/>
          <w:numId w:val="8"/>
        </w:numPr>
        <w:rPr>
          <w:lang w:val="fr-CA"/>
        </w:rPr>
      </w:pPr>
      <w:r w:rsidRPr="00AC10CE">
        <w:rPr>
          <w:lang w:val="fr-CA"/>
        </w:rPr>
        <w:t>adhère pleinement aux lois et principes constitutionnels ;</w:t>
      </w:r>
    </w:p>
    <w:p w14:paraId="41093E07" w14:textId="77777777" w:rsidR="00AC10CE" w:rsidRPr="00AC10CE" w:rsidRDefault="00AC10CE">
      <w:pPr>
        <w:numPr>
          <w:ilvl w:val="0"/>
          <w:numId w:val="8"/>
        </w:numPr>
        <w:rPr>
          <w:lang w:val="fr-CA"/>
        </w:rPr>
      </w:pPr>
      <w:r w:rsidRPr="00AC10CE">
        <w:rPr>
          <w:lang w:val="fr-CA"/>
        </w:rPr>
        <w:t>démontre une intégration civique réelle, selon les critères établis par la loi organique.</w:t>
      </w:r>
    </w:p>
    <w:p w14:paraId="1A9D5BC0" w14:textId="77777777" w:rsidR="00AC10CE" w:rsidRPr="00AC10CE" w:rsidRDefault="00AC10CE" w:rsidP="00AC10CE">
      <w:pPr>
        <w:rPr>
          <w:b/>
          <w:bCs/>
          <w:lang w:val="fr-CA"/>
        </w:rPr>
      </w:pPr>
      <w:r w:rsidRPr="00AC10CE">
        <w:rPr>
          <w:b/>
          <w:bCs/>
          <w:lang w:val="fr-CA"/>
        </w:rPr>
        <w:t>Article 10 — Absence de statut permanent intermédiaire</w:t>
      </w:r>
    </w:p>
    <w:p w14:paraId="21D599FC" w14:textId="77777777" w:rsidR="00AC10CE" w:rsidRPr="00AC10CE" w:rsidRDefault="00AC10CE" w:rsidP="00AC10CE">
      <w:pPr>
        <w:rPr>
          <w:lang w:val="fr-CA"/>
        </w:rPr>
      </w:pPr>
      <w:r w:rsidRPr="00AC10CE">
        <w:rPr>
          <w:lang w:val="fr-CA"/>
        </w:rPr>
        <w:t>Aucun statut de résident permanent n’existe.</w:t>
      </w:r>
      <w:r w:rsidRPr="00AC10CE">
        <w:rPr>
          <w:lang w:val="fr-CA"/>
        </w:rPr>
        <w:br/>
        <w:t>Toute personne étrangère est soit en séjour temporaire, soit citoyenne.</w:t>
      </w:r>
    </w:p>
    <w:p w14:paraId="1A812C18" w14:textId="77777777" w:rsidR="00AC10CE" w:rsidRPr="00AC10CE" w:rsidRDefault="00AC10CE" w:rsidP="00AC10CE">
      <w:pPr>
        <w:rPr>
          <w:b/>
          <w:bCs/>
          <w:lang w:val="fr-CA"/>
        </w:rPr>
      </w:pPr>
      <w:r w:rsidRPr="00AC10CE">
        <w:rPr>
          <w:b/>
          <w:bCs/>
          <w:lang w:val="fr-CA"/>
        </w:rPr>
        <w:t>Article 11 — Droits politiques</w:t>
      </w:r>
    </w:p>
    <w:p w14:paraId="68855C7F" w14:textId="77777777" w:rsidR="00AC10CE" w:rsidRPr="00AC10CE" w:rsidRDefault="00AC10CE" w:rsidP="00AC10CE">
      <w:pPr>
        <w:rPr>
          <w:lang w:val="fr-CA"/>
        </w:rPr>
      </w:pPr>
      <w:r w:rsidRPr="00AC10CE">
        <w:rPr>
          <w:lang w:val="fr-CA"/>
        </w:rPr>
        <w:t>Seuls les citoyens majeurs juridiquement aptes peuvent :</w:t>
      </w:r>
    </w:p>
    <w:p w14:paraId="5F3A74C9" w14:textId="77777777" w:rsidR="00AC10CE" w:rsidRPr="00AC10CE" w:rsidRDefault="00AC10CE">
      <w:pPr>
        <w:numPr>
          <w:ilvl w:val="0"/>
          <w:numId w:val="9"/>
        </w:numPr>
        <w:rPr>
          <w:lang w:val="fr-CA"/>
        </w:rPr>
      </w:pPr>
      <w:r w:rsidRPr="00AC10CE">
        <w:rPr>
          <w:lang w:val="fr-CA"/>
        </w:rPr>
        <w:t>voter ;</w:t>
      </w:r>
    </w:p>
    <w:p w14:paraId="609F3E80" w14:textId="77777777" w:rsidR="00AC10CE" w:rsidRPr="00AC10CE" w:rsidRDefault="00AC10CE">
      <w:pPr>
        <w:numPr>
          <w:ilvl w:val="0"/>
          <w:numId w:val="9"/>
        </w:numPr>
        <w:rPr>
          <w:lang w:val="fr-CA"/>
        </w:rPr>
      </w:pPr>
      <w:r w:rsidRPr="00AC10CE">
        <w:rPr>
          <w:lang w:val="fr-CA"/>
        </w:rPr>
        <w:lastRenderedPageBreak/>
        <w:t>se porter candidats ;</w:t>
      </w:r>
    </w:p>
    <w:p w14:paraId="582D9B86" w14:textId="77777777" w:rsidR="00AC10CE" w:rsidRPr="00AC10CE" w:rsidRDefault="00AC10CE">
      <w:pPr>
        <w:numPr>
          <w:ilvl w:val="0"/>
          <w:numId w:val="9"/>
        </w:numPr>
        <w:rPr>
          <w:lang w:val="fr-CA"/>
        </w:rPr>
      </w:pPr>
      <w:r w:rsidRPr="00AC10CE">
        <w:rPr>
          <w:lang w:val="fr-CA"/>
        </w:rPr>
        <w:t>exercer une fonction publique décisionnelle.</w:t>
      </w:r>
    </w:p>
    <w:p w14:paraId="68B45A84" w14:textId="77777777" w:rsidR="00AC10CE" w:rsidRPr="00AC10CE" w:rsidRDefault="00AC10CE" w:rsidP="00AC10CE">
      <w:pPr>
        <w:rPr>
          <w:b/>
          <w:bCs/>
          <w:lang w:val="fr-CA"/>
        </w:rPr>
      </w:pPr>
      <w:r w:rsidRPr="00AC10CE">
        <w:rPr>
          <w:b/>
          <w:bCs/>
          <w:lang w:val="fr-CA"/>
        </w:rPr>
        <w:t>Article 12 — Perte ou suspension de la citoyenneté</w:t>
      </w:r>
    </w:p>
    <w:p w14:paraId="6A0156F0" w14:textId="77777777" w:rsidR="00AC10CE" w:rsidRPr="00AC10CE" w:rsidRDefault="00AC10CE" w:rsidP="00AC10CE">
      <w:pPr>
        <w:rPr>
          <w:lang w:val="fr-CA"/>
        </w:rPr>
      </w:pPr>
      <w:r w:rsidRPr="00AC10CE">
        <w:rPr>
          <w:lang w:val="fr-CA"/>
        </w:rPr>
        <w:t>La citoyenneté ne peut être retirée ou suspendue que dans les cas strictement prévus par la loi constitutionnelle, selon une procédure judiciaire contradictoire et indépendante.</w:t>
      </w:r>
    </w:p>
    <w:p w14:paraId="50711EFC" w14:textId="77777777" w:rsidR="00AC10CE" w:rsidRPr="00AC10CE" w:rsidRDefault="00AC10CE" w:rsidP="00AC10CE">
      <w:pPr>
        <w:rPr>
          <w:b/>
          <w:bCs/>
          <w:lang w:val="fr-CA"/>
        </w:rPr>
      </w:pPr>
      <w:r w:rsidRPr="00AC10CE">
        <w:rPr>
          <w:b/>
          <w:bCs/>
          <w:lang w:val="fr-CA"/>
        </w:rPr>
        <w:t>Article 13 — Égalité civique</w:t>
      </w:r>
    </w:p>
    <w:p w14:paraId="1EBE95AC" w14:textId="77777777" w:rsidR="00AC10CE" w:rsidRPr="00AC10CE" w:rsidRDefault="00AC10CE" w:rsidP="00AC10CE">
      <w:pPr>
        <w:rPr>
          <w:lang w:val="fr-CA"/>
        </w:rPr>
      </w:pPr>
      <w:r w:rsidRPr="00AC10CE">
        <w:rPr>
          <w:lang w:val="fr-CA"/>
        </w:rPr>
        <w:t>Tous les citoyens sont égaux devant la loi.</w:t>
      </w:r>
      <w:r w:rsidRPr="00AC10CE">
        <w:rPr>
          <w:lang w:val="fr-CA"/>
        </w:rPr>
        <w:br/>
        <w:t>Aucun privilège civil individuel ne peut être accordé ou retiré sur la base de l’origine, de la religion, du sexe, de l’opinion ou de toute autre caractéristique personnelle.</w:t>
      </w:r>
    </w:p>
    <w:p w14:paraId="10809F16" w14:textId="77777777" w:rsidR="00AC10CE" w:rsidRPr="00AC10CE" w:rsidRDefault="00000000" w:rsidP="00AC10CE">
      <w:pPr>
        <w:rPr>
          <w:lang w:val="fr-CA"/>
        </w:rPr>
      </w:pPr>
      <w:r>
        <w:rPr>
          <w:lang w:val="fr-CA"/>
        </w:rPr>
        <w:pict w14:anchorId="243FF5F8">
          <v:rect id="_x0000_i1028" style="width:0;height:1.5pt" o:hralign="center" o:hrstd="t" o:hr="t" fillcolor="#a0a0a0" stroked="f"/>
        </w:pict>
      </w:r>
    </w:p>
    <w:p w14:paraId="3163B9ED" w14:textId="77777777" w:rsidR="00AC10CE" w:rsidRPr="00AC10CE" w:rsidRDefault="00AC10CE" w:rsidP="00AC10CE">
      <w:pPr>
        <w:rPr>
          <w:b/>
          <w:bCs/>
          <w:lang w:val="fr-CA"/>
        </w:rPr>
      </w:pPr>
      <w:r w:rsidRPr="00AC10CE">
        <w:rPr>
          <w:b/>
          <w:bCs/>
          <w:lang w:val="fr-CA"/>
        </w:rPr>
        <w:t>TITRE III</w:t>
      </w:r>
    </w:p>
    <w:p w14:paraId="59E09602" w14:textId="77777777" w:rsidR="00AC10CE" w:rsidRPr="00AC10CE" w:rsidRDefault="00AC10CE" w:rsidP="00AC10CE">
      <w:pPr>
        <w:rPr>
          <w:b/>
          <w:bCs/>
          <w:lang w:val="fr-CA"/>
        </w:rPr>
      </w:pPr>
      <w:r w:rsidRPr="00AC10CE">
        <w:rPr>
          <w:b/>
          <w:bCs/>
          <w:lang w:val="fr-CA"/>
        </w:rPr>
        <w:t>DES DROITS, LIBERTÉS ET DE LA DIGNITÉ HUMAINE</w:t>
      </w:r>
    </w:p>
    <w:p w14:paraId="17E7AD8F" w14:textId="77777777" w:rsidR="00AC10CE" w:rsidRPr="00AC10CE" w:rsidRDefault="00AC10CE" w:rsidP="00AC10CE">
      <w:pPr>
        <w:rPr>
          <w:b/>
          <w:bCs/>
          <w:lang w:val="fr-CA"/>
        </w:rPr>
      </w:pPr>
      <w:r w:rsidRPr="00AC10CE">
        <w:rPr>
          <w:b/>
          <w:bCs/>
          <w:lang w:val="fr-CA"/>
        </w:rPr>
        <w:t>Article 14 — Dignité humaine</w:t>
      </w:r>
    </w:p>
    <w:p w14:paraId="2DFA10D4" w14:textId="77777777" w:rsidR="00AC10CE" w:rsidRPr="00AC10CE" w:rsidRDefault="00AC10CE" w:rsidP="00AC10CE">
      <w:pPr>
        <w:rPr>
          <w:lang w:val="fr-CA"/>
        </w:rPr>
      </w:pPr>
      <w:r w:rsidRPr="00AC10CE">
        <w:rPr>
          <w:lang w:val="fr-CA"/>
        </w:rPr>
        <w:t>La dignité humaine est inviolable.</w:t>
      </w:r>
      <w:r w:rsidRPr="00AC10CE">
        <w:rPr>
          <w:lang w:val="fr-CA"/>
        </w:rPr>
        <w:br/>
        <w:t>Toute loi, politique, pratique ou décision contraire est nulle de plein droit.</w:t>
      </w:r>
    </w:p>
    <w:p w14:paraId="6D647299" w14:textId="77777777" w:rsidR="00AC10CE" w:rsidRPr="00AC10CE" w:rsidRDefault="00AC10CE" w:rsidP="00AC10CE">
      <w:pPr>
        <w:rPr>
          <w:b/>
          <w:bCs/>
          <w:lang w:val="fr-CA"/>
        </w:rPr>
      </w:pPr>
      <w:r w:rsidRPr="00AC10CE">
        <w:rPr>
          <w:b/>
          <w:bCs/>
          <w:lang w:val="fr-CA"/>
        </w:rPr>
        <w:t>Article 15 — Libertés fondamentales garanties</w:t>
      </w:r>
    </w:p>
    <w:p w14:paraId="418D52C4" w14:textId="77777777" w:rsidR="00AC10CE" w:rsidRPr="00AC10CE" w:rsidRDefault="00AC10CE" w:rsidP="00AC10CE">
      <w:pPr>
        <w:rPr>
          <w:lang w:val="fr-CA"/>
        </w:rPr>
      </w:pPr>
      <w:r w:rsidRPr="00AC10CE">
        <w:rPr>
          <w:lang w:val="fr-CA"/>
        </w:rPr>
        <w:t>Sont garanties à toute personne :</w:t>
      </w:r>
    </w:p>
    <w:p w14:paraId="65ACF45B" w14:textId="77777777" w:rsidR="00AC10CE" w:rsidRPr="00AC10CE" w:rsidRDefault="00AC10CE">
      <w:pPr>
        <w:numPr>
          <w:ilvl w:val="0"/>
          <w:numId w:val="10"/>
        </w:numPr>
        <w:rPr>
          <w:lang w:val="fr-CA"/>
        </w:rPr>
      </w:pPr>
      <w:r w:rsidRPr="00AC10CE">
        <w:rPr>
          <w:lang w:val="fr-CA"/>
        </w:rPr>
        <w:t>la liberté de pensée ;</w:t>
      </w:r>
    </w:p>
    <w:p w14:paraId="37272804" w14:textId="77777777" w:rsidR="00AC10CE" w:rsidRPr="00AC10CE" w:rsidRDefault="00AC10CE">
      <w:pPr>
        <w:numPr>
          <w:ilvl w:val="0"/>
          <w:numId w:val="10"/>
        </w:numPr>
        <w:rPr>
          <w:lang w:val="fr-CA"/>
        </w:rPr>
      </w:pPr>
      <w:r w:rsidRPr="00AC10CE">
        <w:rPr>
          <w:lang w:val="fr-CA"/>
        </w:rPr>
        <w:t>la liberté de conscience ;</w:t>
      </w:r>
    </w:p>
    <w:p w14:paraId="7436FCF0" w14:textId="77777777" w:rsidR="00AC10CE" w:rsidRPr="00AC10CE" w:rsidRDefault="00AC10CE">
      <w:pPr>
        <w:numPr>
          <w:ilvl w:val="0"/>
          <w:numId w:val="10"/>
        </w:numPr>
        <w:rPr>
          <w:lang w:val="fr-CA"/>
        </w:rPr>
      </w:pPr>
      <w:r w:rsidRPr="00AC10CE">
        <w:rPr>
          <w:lang w:val="fr-CA"/>
        </w:rPr>
        <w:t>la liberté d’expression ;</w:t>
      </w:r>
    </w:p>
    <w:p w14:paraId="7C927B12" w14:textId="77777777" w:rsidR="00AC10CE" w:rsidRPr="00AC10CE" w:rsidRDefault="00AC10CE">
      <w:pPr>
        <w:numPr>
          <w:ilvl w:val="0"/>
          <w:numId w:val="10"/>
        </w:numPr>
        <w:rPr>
          <w:lang w:val="fr-CA"/>
        </w:rPr>
      </w:pPr>
      <w:r w:rsidRPr="00AC10CE">
        <w:rPr>
          <w:lang w:val="fr-CA"/>
        </w:rPr>
        <w:t>la liberté d’opinion ;</w:t>
      </w:r>
    </w:p>
    <w:p w14:paraId="1A88535C" w14:textId="77777777" w:rsidR="00AC10CE" w:rsidRPr="00AC10CE" w:rsidRDefault="00AC10CE">
      <w:pPr>
        <w:numPr>
          <w:ilvl w:val="0"/>
          <w:numId w:val="10"/>
        </w:numPr>
        <w:rPr>
          <w:lang w:val="fr-CA"/>
        </w:rPr>
      </w:pPr>
      <w:r w:rsidRPr="00AC10CE">
        <w:rPr>
          <w:lang w:val="fr-CA"/>
        </w:rPr>
        <w:t>la liberté de circulation légitime sur le territoire.</w:t>
      </w:r>
    </w:p>
    <w:p w14:paraId="7AF2A099" w14:textId="77777777" w:rsidR="00AC10CE" w:rsidRPr="00AC10CE" w:rsidRDefault="00AC10CE" w:rsidP="00AC10CE">
      <w:pPr>
        <w:rPr>
          <w:b/>
          <w:bCs/>
          <w:lang w:val="fr-CA"/>
        </w:rPr>
      </w:pPr>
      <w:r w:rsidRPr="00AC10CE">
        <w:rPr>
          <w:b/>
          <w:bCs/>
          <w:lang w:val="fr-CA"/>
        </w:rPr>
        <w:t>Article 16 — Encadrement des libertés</w:t>
      </w:r>
    </w:p>
    <w:p w14:paraId="490805EB" w14:textId="77777777" w:rsidR="00AC10CE" w:rsidRPr="00AC10CE" w:rsidRDefault="00AC10CE" w:rsidP="00AC10CE">
      <w:pPr>
        <w:rPr>
          <w:lang w:val="fr-CA"/>
        </w:rPr>
      </w:pPr>
      <w:r w:rsidRPr="00AC10CE">
        <w:rPr>
          <w:lang w:val="fr-CA"/>
        </w:rPr>
        <w:t>Les libertés fondamentales ne peuvent être limitées que par la loi, uniquement lorsque strictement nécessaire à la protection :</w:t>
      </w:r>
    </w:p>
    <w:p w14:paraId="53D7D76B" w14:textId="77777777" w:rsidR="00AC10CE" w:rsidRPr="00AC10CE" w:rsidRDefault="00AC10CE">
      <w:pPr>
        <w:numPr>
          <w:ilvl w:val="0"/>
          <w:numId w:val="11"/>
        </w:numPr>
        <w:rPr>
          <w:lang w:val="fr-CA"/>
        </w:rPr>
      </w:pPr>
      <w:r w:rsidRPr="00AC10CE">
        <w:rPr>
          <w:lang w:val="fr-CA"/>
        </w:rPr>
        <w:t>de la sécurité publique ;</w:t>
      </w:r>
    </w:p>
    <w:p w14:paraId="1A7015EA" w14:textId="77777777" w:rsidR="00AC10CE" w:rsidRPr="00AC10CE" w:rsidRDefault="00AC10CE">
      <w:pPr>
        <w:numPr>
          <w:ilvl w:val="0"/>
          <w:numId w:val="11"/>
        </w:numPr>
        <w:rPr>
          <w:lang w:val="fr-CA"/>
        </w:rPr>
      </w:pPr>
      <w:r w:rsidRPr="00AC10CE">
        <w:rPr>
          <w:lang w:val="fr-CA"/>
        </w:rPr>
        <w:t>de l’ordre public ;</w:t>
      </w:r>
    </w:p>
    <w:p w14:paraId="59057704" w14:textId="77777777" w:rsidR="00AC10CE" w:rsidRPr="00AC10CE" w:rsidRDefault="00AC10CE">
      <w:pPr>
        <w:numPr>
          <w:ilvl w:val="0"/>
          <w:numId w:val="11"/>
        </w:numPr>
        <w:rPr>
          <w:lang w:val="fr-CA"/>
        </w:rPr>
      </w:pPr>
      <w:r w:rsidRPr="00AC10CE">
        <w:rPr>
          <w:lang w:val="fr-CA"/>
        </w:rPr>
        <w:t>des droits et libertés fondamentaux d’autrui.</w:t>
      </w:r>
    </w:p>
    <w:p w14:paraId="41B3B975" w14:textId="77777777" w:rsidR="00AC10CE" w:rsidRPr="00AC10CE" w:rsidRDefault="00AC10CE" w:rsidP="00AC10CE">
      <w:pPr>
        <w:rPr>
          <w:b/>
          <w:bCs/>
          <w:lang w:val="fr-CA"/>
        </w:rPr>
      </w:pPr>
      <w:r w:rsidRPr="00AC10CE">
        <w:rPr>
          <w:b/>
          <w:bCs/>
          <w:lang w:val="fr-CA"/>
        </w:rPr>
        <w:t>Article 17 — Interdiction de l’arbitraire</w:t>
      </w:r>
    </w:p>
    <w:p w14:paraId="26DE91A6" w14:textId="77777777" w:rsidR="00AC10CE" w:rsidRPr="00AC10CE" w:rsidRDefault="00AC10CE" w:rsidP="00AC10CE">
      <w:pPr>
        <w:rPr>
          <w:lang w:val="fr-CA"/>
        </w:rPr>
      </w:pPr>
      <w:r w:rsidRPr="00AC10CE">
        <w:rPr>
          <w:lang w:val="fr-CA"/>
        </w:rPr>
        <w:t>Nul ne peut être soumis à une mesure arbitraire, abusive ou disproportionnée de la part de l’État ou de ses représentants.</w:t>
      </w:r>
    </w:p>
    <w:p w14:paraId="43866678" w14:textId="77777777" w:rsidR="00AC10CE" w:rsidRPr="00AC10CE" w:rsidRDefault="00000000" w:rsidP="00AC10CE">
      <w:pPr>
        <w:rPr>
          <w:lang w:val="fr-CA"/>
        </w:rPr>
      </w:pPr>
      <w:r>
        <w:rPr>
          <w:lang w:val="fr-CA"/>
        </w:rPr>
        <w:pict w14:anchorId="44CBF51F">
          <v:rect id="_x0000_i1029" style="width:0;height:1.5pt" o:hralign="center" o:hrstd="t" o:hr="t" fillcolor="#a0a0a0" stroked="f"/>
        </w:pict>
      </w:r>
    </w:p>
    <w:p w14:paraId="1615E948" w14:textId="77777777" w:rsidR="00AC10CE" w:rsidRPr="00AC10CE" w:rsidRDefault="00AC10CE" w:rsidP="00AC10CE">
      <w:pPr>
        <w:rPr>
          <w:b/>
          <w:bCs/>
          <w:lang w:val="fr-CA"/>
        </w:rPr>
      </w:pPr>
      <w:r w:rsidRPr="00AC10CE">
        <w:rPr>
          <w:b/>
          <w:bCs/>
          <w:lang w:val="fr-CA"/>
        </w:rPr>
        <w:t>TITRE IV</w:t>
      </w:r>
    </w:p>
    <w:p w14:paraId="61A320E8" w14:textId="77777777" w:rsidR="00AC10CE" w:rsidRPr="00AC10CE" w:rsidRDefault="00AC10CE" w:rsidP="00AC10CE">
      <w:pPr>
        <w:rPr>
          <w:b/>
          <w:bCs/>
          <w:lang w:val="fr-CA"/>
        </w:rPr>
      </w:pPr>
      <w:r w:rsidRPr="00AC10CE">
        <w:rPr>
          <w:b/>
          <w:bCs/>
          <w:lang w:val="fr-CA"/>
        </w:rPr>
        <w:t>DE LA PROTECTION DES PLUS VULNÉRABLES</w:t>
      </w:r>
    </w:p>
    <w:p w14:paraId="4A32557F" w14:textId="77777777" w:rsidR="00AC10CE" w:rsidRPr="00AC10CE" w:rsidRDefault="00AC10CE" w:rsidP="00AC10CE">
      <w:pPr>
        <w:rPr>
          <w:b/>
          <w:bCs/>
          <w:lang w:val="fr-CA"/>
        </w:rPr>
      </w:pPr>
      <w:r w:rsidRPr="00AC10CE">
        <w:rPr>
          <w:b/>
          <w:bCs/>
          <w:lang w:val="fr-CA"/>
        </w:rPr>
        <w:lastRenderedPageBreak/>
        <w:t>Article 18 — Obligation constitutionnelle renforcée</w:t>
      </w:r>
    </w:p>
    <w:p w14:paraId="0806D496" w14:textId="77777777" w:rsidR="00AC10CE" w:rsidRPr="00AC10CE" w:rsidRDefault="00AC10CE" w:rsidP="00AC10CE">
      <w:pPr>
        <w:rPr>
          <w:lang w:val="fr-CA"/>
        </w:rPr>
      </w:pPr>
      <w:r w:rsidRPr="00AC10CE">
        <w:rPr>
          <w:lang w:val="fr-CA"/>
        </w:rPr>
        <w:t>L’État a une obligation constitutionnelle renforcée de protection envers :</w:t>
      </w:r>
    </w:p>
    <w:p w14:paraId="0916441B" w14:textId="77777777" w:rsidR="00AC10CE" w:rsidRPr="00AC10CE" w:rsidRDefault="00AC10CE">
      <w:pPr>
        <w:numPr>
          <w:ilvl w:val="0"/>
          <w:numId w:val="12"/>
        </w:numPr>
        <w:rPr>
          <w:lang w:val="fr-CA"/>
        </w:rPr>
      </w:pPr>
      <w:r w:rsidRPr="00AC10CE">
        <w:rPr>
          <w:lang w:val="fr-CA"/>
        </w:rPr>
        <w:t>les enfants ;</w:t>
      </w:r>
    </w:p>
    <w:p w14:paraId="363F6978" w14:textId="77777777" w:rsidR="00AC10CE" w:rsidRPr="00AC10CE" w:rsidRDefault="00AC10CE">
      <w:pPr>
        <w:numPr>
          <w:ilvl w:val="0"/>
          <w:numId w:val="12"/>
        </w:numPr>
        <w:rPr>
          <w:lang w:val="fr-CA"/>
        </w:rPr>
      </w:pPr>
      <w:r w:rsidRPr="00AC10CE">
        <w:rPr>
          <w:lang w:val="fr-CA"/>
        </w:rPr>
        <w:t>les personnes âgées ;</w:t>
      </w:r>
    </w:p>
    <w:p w14:paraId="39BDFA22" w14:textId="77777777" w:rsidR="00AC10CE" w:rsidRPr="00AC10CE" w:rsidRDefault="00AC10CE">
      <w:pPr>
        <w:numPr>
          <w:ilvl w:val="0"/>
          <w:numId w:val="12"/>
        </w:numPr>
        <w:rPr>
          <w:lang w:val="fr-CA"/>
        </w:rPr>
      </w:pPr>
      <w:r w:rsidRPr="00AC10CE">
        <w:rPr>
          <w:lang w:val="fr-CA"/>
        </w:rPr>
        <w:t>les personnes handicapées ;</w:t>
      </w:r>
    </w:p>
    <w:p w14:paraId="4831C683" w14:textId="77777777" w:rsidR="00AC10CE" w:rsidRPr="00AC10CE" w:rsidRDefault="00AC10CE">
      <w:pPr>
        <w:numPr>
          <w:ilvl w:val="0"/>
          <w:numId w:val="12"/>
        </w:numPr>
        <w:rPr>
          <w:lang w:val="fr-CA"/>
        </w:rPr>
      </w:pPr>
      <w:r w:rsidRPr="00AC10CE">
        <w:rPr>
          <w:lang w:val="fr-CA"/>
        </w:rPr>
        <w:t>les personnes en situation de vulnérabilité reconnue.</w:t>
      </w:r>
    </w:p>
    <w:p w14:paraId="38997977" w14:textId="77777777" w:rsidR="00AC10CE" w:rsidRPr="00AC10CE" w:rsidRDefault="00AC10CE" w:rsidP="00AC10CE">
      <w:pPr>
        <w:rPr>
          <w:b/>
          <w:bCs/>
          <w:lang w:val="fr-CA"/>
        </w:rPr>
      </w:pPr>
      <w:r w:rsidRPr="00AC10CE">
        <w:rPr>
          <w:b/>
          <w:bCs/>
          <w:lang w:val="fr-CA"/>
        </w:rPr>
        <w:t>Article 19 — Protection contre l’exploitation et la négligence</w:t>
      </w:r>
    </w:p>
    <w:p w14:paraId="72D596F4" w14:textId="77777777" w:rsidR="00AC10CE" w:rsidRPr="00AC10CE" w:rsidRDefault="00AC10CE" w:rsidP="00AC10CE">
      <w:pPr>
        <w:rPr>
          <w:lang w:val="fr-CA"/>
        </w:rPr>
      </w:pPr>
      <w:r w:rsidRPr="00AC10CE">
        <w:rPr>
          <w:lang w:val="fr-CA"/>
        </w:rPr>
        <w:t>Toute forme d’exploitation, d’abus, de négligence ou de traitement indigne envers les personnes vulnérables est strictement interdite et sévèrement sanctionnée.</w:t>
      </w:r>
    </w:p>
    <w:p w14:paraId="070D0ED9" w14:textId="77777777" w:rsidR="00AC10CE" w:rsidRPr="00AC10CE" w:rsidRDefault="00AC10CE" w:rsidP="00AC10CE">
      <w:pPr>
        <w:rPr>
          <w:b/>
          <w:bCs/>
          <w:lang w:val="fr-CA"/>
        </w:rPr>
      </w:pPr>
      <w:r w:rsidRPr="00AC10CE">
        <w:rPr>
          <w:b/>
          <w:bCs/>
          <w:lang w:val="fr-CA"/>
        </w:rPr>
        <w:t>Article 20 — Accès prioritaire aux services essentiels</w:t>
      </w:r>
    </w:p>
    <w:p w14:paraId="1AFF4638" w14:textId="77777777" w:rsidR="00AC10CE" w:rsidRPr="00AC10CE" w:rsidRDefault="00AC10CE" w:rsidP="00AC10CE">
      <w:pPr>
        <w:rPr>
          <w:lang w:val="fr-CA"/>
        </w:rPr>
      </w:pPr>
      <w:r w:rsidRPr="00AC10CE">
        <w:rPr>
          <w:lang w:val="fr-CA"/>
        </w:rPr>
        <w:t>Les personnes vulnérables bénéficient d’un accès prioritaire, continu et effectif aux services essentiels garantis par l’État.</w:t>
      </w:r>
    </w:p>
    <w:p w14:paraId="588C5601" w14:textId="0C88BFD0" w:rsidR="000A4BCB" w:rsidRDefault="00000000" w:rsidP="005510A7">
      <w:pPr>
        <w:rPr>
          <w:lang w:val="fr-CA"/>
        </w:rPr>
      </w:pPr>
      <w:r>
        <w:rPr>
          <w:lang w:val="fr-CA"/>
        </w:rPr>
        <w:pict w14:anchorId="11051F26">
          <v:rect id="_x0000_i1030" style="width:0;height:1.5pt" o:hralign="center" o:hrstd="t" o:hr="t" fillcolor="#a0a0a0" stroked="f"/>
        </w:pict>
      </w:r>
    </w:p>
    <w:p w14:paraId="1A62B7C6" w14:textId="77777777" w:rsidR="00025643" w:rsidRPr="00025643" w:rsidRDefault="00025643" w:rsidP="00025643">
      <w:pPr>
        <w:rPr>
          <w:b/>
          <w:bCs/>
          <w:lang w:val="fr-CA"/>
        </w:rPr>
      </w:pPr>
      <w:r w:rsidRPr="00025643">
        <w:rPr>
          <w:b/>
          <w:bCs/>
          <w:lang w:val="fr-CA"/>
        </w:rPr>
        <w:t>TITRE V</w:t>
      </w:r>
    </w:p>
    <w:p w14:paraId="5830DB9A" w14:textId="77777777" w:rsidR="00025643" w:rsidRPr="00025643" w:rsidRDefault="00025643" w:rsidP="00025643">
      <w:pPr>
        <w:rPr>
          <w:b/>
          <w:bCs/>
          <w:lang w:val="fr-CA"/>
        </w:rPr>
      </w:pPr>
      <w:r w:rsidRPr="00025643">
        <w:rPr>
          <w:b/>
          <w:bCs/>
          <w:lang w:val="fr-CA"/>
        </w:rPr>
        <w:t>DE LA NEUTRALITÉ SOUVERAINE ET DES RELATIONS EXTÉRIEURES</w:t>
      </w:r>
    </w:p>
    <w:p w14:paraId="65659762" w14:textId="77777777" w:rsidR="00025643" w:rsidRPr="00025643" w:rsidRDefault="00025643" w:rsidP="00025643">
      <w:pPr>
        <w:rPr>
          <w:b/>
          <w:bCs/>
          <w:lang w:val="fr-CA"/>
        </w:rPr>
      </w:pPr>
      <w:r w:rsidRPr="00025643">
        <w:rPr>
          <w:b/>
          <w:bCs/>
          <w:lang w:val="fr-CA"/>
        </w:rPr>
        <w:t>Article 21 — Principe de neutralité souveraine</w:t>
      </w:r>
    </w:p>
    <w:p w14:paraId="056D6EC9" w14:textId="77777777" w:rsidR="00025643" w:rsidRPr="00025643" w:rsidRDefault="00025643" w:rsidP="00025643">
      <w:pPr>
        <w:rPr>
          <w:lang w:val="fr-CA"/>
        </w:rPr>
      </w:pPr>
      <w:r w:rsidRPr="00025643">
        <w:rPr>
          <w:lang w:val="fr-CA"/>
        </w:rPr>
        <w:t>Le Québec est un État souverain et strictement neutre.</w:t>
      </w:r>
      <w:r w:rsidRPr="00025643">
        <w:rPr>
          <w:lang w:val="fr-CA"/>
        </w:rPr>
        <w:br/>
        <w:t>Il n’intervient dans les affaires internationales que pour protéger ses intérêts essentiels ou pour répondre à des situations humanitaires exceptionnelles.</w:t>
      </w:r>
    </w:p>
    <w:p w14:paraId="523FC2E0" w14:textId="77777777" w:rsidR="00025643" w:rsidRPr="00025643" w:rsidRDefault="00025643" w:rsidP="00025643">
      <w:pPr>
        <w:rPr>
          <w:b/>
          <w:bCs/>
          <w:lang w:val="fr-CA"/>
        </w:rPr>
      </w:pPr>
      <w:r w:rsidRPr="00025643">
        <w:rPr>
          <w:b/>
          <w:bCs/>
          <w:lang w:val="fr-CA"/>
        </w:rPr>
        <w:t>Article 22 — Non-ingérence internationale</w:t>
      </w:r>
    </w:p>
    <w:p w14:paraId="7323EB81" w14:textId="77777777" w:rsidR="00025643" w:rsidRPr="00025643" w:rsidRDefault="00025643" w:rsidP="00025643">
      <w:pPr>
        <w:rPr>
          <w:lang w:val="fr-CA"/>
        </w:rPr>
      </w:pPr>
      <w:r w:rsidRPr="00025643">
        <w:rPr>
          <w:lang w:val="fr-CA"/>
        </w:rPr>
        <w:t>Le Québec ne participe à aucun conflit armé, guerre, opération militaire étrangère ou action coercitive internationale.</w:t>
      </w:r>
    </w:p>
    <w:p w14:paraId="440EB5CA" w14:textId="77777777" w:rsidR="00025643" w:rsidRPr="00025643" w:rsidRDefault="00025643" w:rsidP="00025643">
      <w:pPr>
        <w:rPr>
          <w:lang w:val="fr-CA"/>
        </w:rPr>
      </w:pPr>
      <w:r w:rsidRPr="00025643">
        <w:rPr>
          <w:lang w:val="fr-CA"/>
        </w:rPr>
        <w:t>Il n’adhère à aucune alliance militaire, politique, idéologique ou stratégique étrangère.</w:t>
      </w:r>
    </w:p>
    <w:p w14:paraId="0360DF07" w14:textId="77777777" w:rsidR="00025643" w:rsidRPr="00025643" w:rsidRDefault="00025643" w:rsidP="00025643">
      <w:pPr>
        <w:rPr>
          <w:b/>
          <w:bCs/>
          <w:lang w:val="fr-CA"/>
        </w:rPr>
      </w:pPr>
      <w:r w:rsidRPr="00025643">
        <w:rPr>
          <w:b/>
          <w:bCs/>
          <w:lang w:val="fr-CA"/>
        </w:rPr>
        <w:t>Article 23 — Interdiction de financement extérieur</w:t>
      </w:r>
    </w:p>
    <w:p w14:paraId="3658BE73" w14:textId="77777777" w:rsidR="00025643" w:rsidRPr="00025643" w:rsidRDefault="00025643" w:rsidP="00025643">
      <w:pPr>
        <w:rPr>
          <w:lang w:val="fr-CA"/>
        </w:rPr>
      </w:pPr>
      <w:r w:rsidRPr="00025643">
        <w:rPr>
          <w:lang w:val="fr-CA"/>
        </w:rPr>
        <w:t>L’État ne finance aucun État étranger, aucune organisation internationale, aucune entité politique ou militaire extérieure.</w:t>
      </w:r>
    </w:p>
    <w:p w14:paraId="058F1062" w14:textId="77777777" w:rsidR="00025643" w:rsidRPr="00025643" w:rsidRDefault="00025643" w:rsidP="00025643">
      <w:pPr>
        <w:rPr>
          <w:b/>
          <w:bCs/>
          <w:lang w:val="fr-CA"/>
        </w:rPr>
      </w:pPr>
      <w:r w:rsidRPr="00025643">
        <w:rPr>
          <w:b/>
          <w:bCs/>
          <w:lang w:val="fr-CA"/>
        </w:rPr>
        <w:t>Article 24 — Aide humanitaire strictement encadrée</w:t>
      </w:r>
    </w:p>
    <w:p w14:paraId="5C742178" w14:textId="77777777" w:rsidR="00025643" w:rsidRPr="00025643" w:rsidRDefault="00025643" w:rsidP="00025643">
      <w:pPr>
        <w:rPr>
          <w:lang w:val="fr-CA"/>
        </w:rPr>
      </w:pPr>
      <w:r w:rsidRPr="00025643">
        <w:rPr>
          <w:lang w:val="fr-CA"/>
        </w:rPr>
        <w:t>Une aide humanitaire peut être accordée uniquement :</w:t>
      </w:r>
    </w:p>
    <w:p w14:paraId="6E34D654" w14:textId="77777777" w:rsidR="00025643" w:rsidRPr="00025643" w:rsidRDefault="00025643">
      <w:pPr>
        <w:numPr>
          <w:ilvl w:val="0"/>
          <w:numId w:val="13"/>
        </w:numPr>
        <w:rPr>
          <w:lang w:val="fr-CA"/>
        </w:rPr>
      </w:pPr>
      <w:r w:rsidRPr="00025643">
        <w:rPr>
          <w:lang w:val="fr-CA"/>
        </w:rPr>
        <w:t>à la demande expresse d’un État étranger ;</w:t>
      </w:r>
    </w:p>
    <w:p w14:paraId="7C0F3745" w14:textId="77777777" w:rsidR="00025643" w:rsidRPr="00025643" w:rsidRDefault="00025643">
      <w:pPr>
        <w:numPr>
          <w:ilvl w:val="0"/>
          <w:numId w:val="13"/>
        </w:numPr>
        <w:rPr>
          <w:lang w:val="fr-CA"/>
        </w:rPr>
      </w:pPr>
      <w:r w:rsidRPr="00025643">
        <w:rPr>
          <w:lang w:val="fr-CA"/>
        </w:rPr>
        <w:t>en cas de catastrophe naturelle, sanitaire ou humanitaire grave ;</w:t>
      </w:r>
    </w:p>
    <w:p w14:paraId="6EC83B7D" w14:textId="77777777" w:rsidR="00025643" w:rsidRPr="00025643" w:rsidRDefault="00025643">
      <w:pPr>
        <w:numPr>
          <w:ilvl w:val="0"/>
          <w:numId w:val="13"/>
        </w:numPr>
        <w:rPr>
          <w:lang w:val="fr-CA"/>
        </w:rPr>
      </w:pPr>
      <w:r w:rsidRPr="00025643">
        <w:rPr>
          <w:lang w:val="fr-CA"/>
        </w:rPr>
        <w:t>sans condition politique, militaire ou économique ;</w:t>
      </w:r>
    </w:p>
    <w:p w14:paraId="129F1A22" w14:textId="77777777" w:rsidR="00025643" w:rsidRPr="00025643" w:rsidRDefault="00025643">
      <w:pPr>
        <w:numPr>
          <w:ilvl w:val="0"/>
          <w:numId w:val="13"/>
        </w:numPr>
        <w:rPr>
          <w:lang w:val="fr-CA"/>
        </w:rPr>
      </w:pPr>
      <w:r w:rsidRPr="00025643">
        <w:rPr>
          <w:lang w:val="fr-CA"/>
        </w:rPr>
        <w:t>pour une durée strictement limitée.</w:t>
      </w:r>
    </w:p>
    <w:p w14:paraId="7CBA373B" w14:textId="77777777" w:rsidR="00025643" w:rsidRPr="00025643" w:rsidRDefault="00025643" w:rsidP="00025643">
      <w:pPr>
        <w:rPr>
          <w:lang w:val="fr-CA"/>
        </w:rPr>
      </w:pPr>
      <w:r w:rsidRPr="00025643">
        <w:rPr>
          <w:lang w:val="fr-CA"/>
        </w:rPr>
        <w:t>Toute aide humanitaire est soumise à un audit public intégral.</w:t>
      </w:r>
    </w:p>
    <w:p w14:paraId="0EE5CB12" w14:textId="77777777" w:rsidR="00025643" w:rsidRPr="00025643" w:rsidRDefault="00025643" w:rsidP="00025643">
      <w:pPr>
        <w:rPr>
          <w:b/>
          <w:bCs/>
          <w:lang w:val="fr-CA"/>
        </w:rPr>
      </w:pPr>
      <w:r w:rsidRPr="00025643">
        <w:rPr>
          <w:b/>
          <w:bCs/>
          <w:lang w:val="fr-CA"/>
        </w:rPr>
        <w:t>Article 25 — Engagement individuel libre</w:t>
      </w:r>
    </w:p>
    <w:p w14:paraId="20AC361A" w14:textId="77777777" w:rsidR="00025643" w:rsidRPr="00025643" w:rsidRDefault="00025643" w:rsidP="00025643">
      <w:pPr>
        <w:rPr>
          <w:lang w:val="fr-CA"/>
        </w:rPr>
      </w:pPr>
      <w:r w:rsidRPr="00025643">
        <w:rPr>
          <w:lang w:val="fr-CA"/>
        </w:rPr>
        <w:t>Les citoyens du Québec peuvent s’engager à titre strictement personnel à l’étranger.</w:t>
      </w:r>
      <w:r w:rsidRPr="00025643">
        <w:rPr>
          <w:lang w:val="fr-CA"/>
        </w:rPr>
        <w:br/>
        <w:t>Aucune action individuelle n’engage l’État ni ne peut lui être imputée.</w:t>
      </w:r>
    </w:p>
    <w:p w14:paraId="09A43EA4" w14:textId="77777777" w:rsidR="00025643" w:rsidRPr="00025643" w:rsidRDefault="00025643" w:rsidP="00025643">
      <w:pPr>
        <w:rPr>
          <w:b/>
          <w:bCs/>
          <w:lang w:val="fr-CA"/>
        </w:rPr>
      </w:pPr>
      <w:r w:rsidRPr="00025643">
        <w:rPr>
          <w:b/>
          <w:bCs/>
          <w:lang w:val="fr-CA"/>
        </w:rPr>
        <w:lastRenderedPageBreak/>
        <w:t>Article 26 — Diplomatie limitée</w:t>
      </w:r>
    </w:p>
    <w:p w14:paraId="7D03E015" w14:textId="77777777" w:rsidR="00025643" w:rsidRPr="00025643" w:rsidRDefault="00025643" w:rsidP="00025643">
      <w:pPr>
        <w:rPr>
          <w:lang w:val="fr-CA"/>
        </w:rPr>
      </w:pPr>
      <w:r w:rsidRPr="00025643">
        <w:rPr>
          <w:lang w:val="fr-CA"/>
        </w:rPr>
        <w:t>La diplomatie du Québec est exclusivement :</w:t>
      </w:r>
    </w:p>
    <w:p w14:paraId="18B882E9" w14:textId="77777777" w:rsidR="00025643" w:rsidRPr="00025643" w:rsidRDefault="00025643">
      <w:pPr>
        <w:numPr>
          <w:ilvl w:val="0"/>
          <w:numId w:val="14"/>
        </w:numPr>
        <w:rPr>
          <w:lang w:val="fr-CA"/>
        </w:rPr>
      </w:pPr>
      <w:r w:rsidRPr="00025643">
        <w:rPr>
          <w:lang w:val="fr-CA"/>
        </w:rPr>
        <w:t>administrative ;</w:t>
      </w:r>
    </w:p>
    <w:p w14:paraId="7982F317" w14:textId="77777777" w:rsidR="00025643" w:rsidRPr="00025643" w:rsidRDefault="00025643">
      <w:pPr>
        <w:numPr>
          <w:ilvl w:val="0"/>
          <w:numId w:val="14"/>
        </w:numPr>
        <w:rPr>
          <w:lang w:val="fr-CA"/>
        </w:rPr>
      </w:pPr>
      <w:r w:rsidRPr="00025643">
        <w:rPr>
          <w:lang w:val="fr-CA"/>
        </w:rPr>
        <w:t>commerciale ;</w:t>
      </w:r>
    </w:p>
    <w:p w14:paraId="2FB4C061" w14:textId="77777777" w:rsidR="00025643" w:rsidRPr="00025643" w:rsidRDefault="00025643">
      <w:pPr>
        <w:numPr>
          <w:ilvl w:val="0"/>
          <w:numId w:val="14"/>
        </w:numPr>
        <w:rPr>
          <w:lang w:val="fr-CA"/>
        </w:rPr>
      </w:pPr>
      <w:r w:rsidRPr="00025643">
        <w:rPr>
          <w:lang w:val="fr-CA"/>
        </w:rPr>
        <w:t>technique.</w:t>
      </w:r>
    </w:p>
    <w:p w14:paraId="44450901" w14:textId="77777777" w:rsidR="00025643" w:rsidRPr="00025643" w:rsidRDefault="00025643" w:rsidP="00025643">
      <w:pPr>
        <w:rPr>
          <w:lang w:val="fr-CA"/>
        </w:rPr>
      </w:pPr>
      <w:r w:rsidRPr="00025643">
        <w:rPr>
          <w:lang w:val="fr-CA"/>
        </w:rPr>
        <w:t>Toute diplomatie idéologique, militante ou interventionniste est interdite.</w:t>
      </w:r>
    </w:p>
    <w:p w14:paraId="277734F2" w14:textId="77777777" w:rsidR="00025643" w:rsidRPr="00025643" w:rsidRDefault="00025643" w:rsidP="00025643">
      <w:pPr>
        <w:rPr>
          <w:b/>
          <w:bCs/>
          <w:lang w:val="fr-CA"/>
        </w:rPr>
      </w:pPr>
      <w:r w:rsidRPr="00025643">
        <w:rPr>
          <w:b/>
          <w:bCs/>
          <w:lang w:val="fr-CA"/>
        </w:rPr>
        <w:t>Article 27 — Primauté constitutionnelle</w:t>
      </w:r>
    </w:p>
    <w:p w14:paraId="2336E9A1" w14:textId="77777777" w:rsidR="00025643" w:rsidRPr="00025643" w:rsidRDefault="00025643" w:rsidP="00025643">
      <w:pPr>
        <w:rPr>
          <w:lang w:val="fr-CA"/>
        </w:rPr>
      </w:pPr>
      <w:r w:rsidRPr="00025643">
        <w:rPr>
          <w:lang w:val="fr-CA"/>
        </w:rPr>
        <w:t>Aucun traité, accord ou engagement international ne peut primer sur la Constitution.</w:t>
      </w:r>
      <w:r w:rsidRPr="00025643">
        <w:rPr>
          <w:lang w:val="fr-CA"/>
        </w:rPr>
        <w:br/>
        <w:t>Tout engagement contraire à la neutralité souveraine est nul de plein droit.</w:t>
      </w:r>
    </w:p>
    <w:p w14:paraId="0CAD846E" w14:textId="77777777" w:rsidR="00025643" w:rsidRPr="00025643" w:rsidRDefault="00000000" w:rsidP="00025643">
      <w:pPr>
        <w:rPr>
          <w:lang w:val="fr-CA"/>
        </w:rPr>
      </w:pPr>
      <w:r>
        <w:rPr>
          <w:lang w:val="fr-CA"/>
        </w:rPr>
        <w:pict w14:anchorId="66928ED8">
          <v:rect id="_x0000_i1031" style="width:0;height:1.5pt" o:hralign="center" o:hrstd="t" o:hr="t" fillcolor="#a0a0a0" stroked="f"/>
        </w:pict>
      </w:r>
    </w:p>
    <w:p w14:paraId="77BE399D" w14:textId="77777777" w:rsidR="00025643" w:rsidRPr="00025643" w:rsidRDefault="00025643" w:rsidP="00025643">
      <w:pPr>
        <w:rPr>
          <w:b/>
          <w:bCs/>
          <w:lang w:val="fr-CA"/>
        </w:rPr>
      </w:pPr>
      <w:r w:rsidRPr="00025643">
        <w:rPr>
          <w:b/>
          <w:bCs/>
          <w:lang w:val="fr-CA"/>
        </w:rPr>
        <w:t>TITRE VI</w:t>
      </w:r>
    </w:p>
    <w:p w14:paraId="57B52B14" w14:textId="77777777" w:rsidR="00025643" w:rsidRPr="00025643" w:rsidRDefault="00025643" w:rsidP="00025643">
      <w:pPr>
        <w:rPr>
          <w:b/>
          <w:bCs/>
          <w:lang w:val="fr-CA"/>
        </w:rPr>
      </w:pPr>
      <w:r w:rsidRPr="00025643">
        <w:rPr>
          <w:b/>
          <w:bCs/>
          <w:lang w:val="fr-CA"/>
        </w:rPr>
        <w:t>DE L’ORGANISATION DE L’ÉTAT</w:t>
      </w:r>
    </w:p>
    <w:p w14:paraId="5C427F99" w14:textId="77777777" w:rsidR="00025643" w:rsidRPr="00025643" w:rsidRDefault="00025643" w:rsidP="00025643">
      <w:pPr>
        <w:rPr>
          <w:b/>
          <w:bCs/>
          <w:lang w:val="fr-CA"/>
        </w:rPr>
      </w:pPr>
      <w:r w:rsidRPr="00025643">
        <w:rPr>
          <w:b/>
          <w:bCs/>
          <w:lang w:val="fr-CA"/>
        </w:rPr>
        <w:t>CHAPITRE I</w:t>
      </w:r>
    </w:p>
    <w:p w14:paraId="7E25E88B" w14:textId="77777777" w:rsidR="00025643" w:rsidRPr="00025643" w:rsidRDefault="00025643" w:rsidP="00025643">
      <w:pPr>
        <w:rPr>
          <w:b/>
          <w:bCs/>
          <w:lang w:val="fr-CA"/>
        </w:rPr>
      </w:pPr>
      <w:r w:rsidRPr="00025643">
        <w:rPr>
          <w:b/>
          <w:bCs/>
          <w:lang w:val="fr-CA"/>
        </w:rPr>
        <w:t>Principes généraux</w:t>
      </w:r>
    </w:p>
    <w:p w14:paraId="0F572625" w14:textId="77777777" w:rsidR="00025643" w:rsidRPr="00025643" w:rsidRDefault="00025643" w:rsidP="00025643">
      <w:pPr>
        <w:rPr>
          <w:b/>
          <w:bCs/>
          <w:lang w:val="fr-CA"/>
        </w:rPr>
      </w:pPr>
      <w:r w:rsidRPr="00025643">
        <w:rPr>
          <w:b/>
          <w:bCs/>
          <w:lang w:val="fr-CA"/>
        </w:rPr>
        <w:t>Article 28 — Organisation constitutionnelle</w:t>
      </w:r>
    </w:p>
    <w:p w14:paraId="1D5F007B" w14:textId="77777777" w:rsidR="00025643" w:rsidRPr="00025643" w:rsidRDefault="00025643" w:rsidP="00025643">
      <w:pPr>
        <w:rPr>
          <w:lang w:val="fr-CA"/>
        </w:rPr>
      </w:pPr>
      <w:r w:rsidRPr="00025643">
        <w:rPr>
          <w:lang w:val="fr-CA"/>
        </w:rPr>
        <w:t>L’État est organisé selon les principes de :</w:t>
      </w:r>
    </w:p>
    <w:p w14:paraId="60A23A82" w14:textId="77777777" w:rsidR="00025643" w:rsidRPr="00025643" w:rsidRDefault="00025643">
      <w:pPr>
        <w:numPr>
          <w:ilvl w:val="0"/>
          <w:numId w:val="15"/>
        </w:numPr>
        <w:rPr>
          <w:lang w:val="fr-CA"/>
        </w:rPr>
      </w:pPr>
      <w:r w:rsidRPr="00025643">
        <w:rPr>
          <w:lang w:val="fr-CA"/>
        </w:rPr>
        <w:t>séparation des fonctions ;</w:t>
      </w:r>
    </w:p>
    <w:p w14:paraId="4AAB8689" w14:textId="77777777" w:rsidR="00025643" w:rsidRPr="00025643" w:rsidRDefault="00025643">
      <w:pPr>
        <w:numPr>
          <w:ilvl w:val="0"/>
          <w:numId w:val="15"/>
        </w:numPr>
        <w:rPr>
          <w:lang w:val="fr-CA"/>
        </w:rPr>
      </w:pPr>
      <w:r w:rsidRPr="00025643">
        <w:rPr>
          <w:lang w:val="fr-CA"/>
        </w:rPr>
        <w:t>équilibre des pouvoirs ;</w:t>
      </w:r>
    </w:p>
    <w:p w14:paraId="31551288" w14:textId="77777777" w:rsidR="00025643" w:rsidRPr="00025643" w:rsidRDefault="00025643">
      <w:pPr>
        <w:numPr>
          <w:ilvl w:val="0"/>
          <w:numId w:val="15"/>
        </w:numPr>
        <w:rPr>
          <w:lang w:val="fr-CA"/>
        </w:rPr>
      </w:pPr>
      <w:r w:rsidRPr="00025643">
        <w:rPr>
          <w:lang w:val="fr-CA"/>
        </w:rPr>
        <w:t>responsabilité personnelle des décideurs ;</w:t>
      </w:r>
    </w:p>
    <w:p w14:paraId="27B4C04D" w14:textId="77777777" w:rsidR="00025643" w:rsidRPr="00025643" w:rsidRDefault="00025643">
      <w:pPr>
        <w:numPr>
          <w:ilvl w:val="0"/>
          <w:numId w:val="15"/>
        </w:numPr>
        <w:rPr>
          <w:lang w:val="fr-CA"/>
        </w:rPr>
      </w:pPr>
      <w:r w:rsidRPr="00025643">
        <w:rPr>
          <w:lang w:val="fr-CA"/>
        </w:rPr>
        <w:t>transparence intégrale.</w:t>
      </w:r>
    </w:p>
    <w:p w14:paraId="5C421C18" w14:textId="77777777" w:rsidR="00025643" w:rsidRPr="00025643" w:rsidRDefault="00025643" w:rsidP="00025643">
      <w:pPr>
        <w:rPr>
          <w:b/>
          <w:bCs/>
          <w:lang w:val="fr-CA"/>
        </w:rPr>
      </w:pPr>
      <w:r w:rsidRPr="00025643">
        <w:rPr>
          <w:b/>
          <w:bCs/>
          <w:lang w:val="fr-CA"/>
        </w:rPr>
        <w:t>Article 29 — Absence de pouvoir personnel</w:t>
      </w:r>
    </w:p>
    <w:p w14:paraId="6F3CA18D" w14:textId="77777777" w:rsidR="00025643" w:rsidRPr="00025643" w:rsidRDefault="00025643" w:rsidP="00025643">
      <w:pPr>
        <w:rPr>
          <w:lang w:val="fr-CA"/>
        </w:rPr>
      </w:pPr>
      <w:r w:rsidRPr="00025643">
        <w:rPr>
          <w:lang w:val="fr-CA"/>
        </w:rPr>
        <w:t>Aucune fonction publique ou politique ne peut concentrer à elle seule l’ensemble du pouvoir exécutif, législatif ou judiciaire.</w:t>
      </w:r>
    </w:p>
    <w:p w14:paraId="040EA074" w14:textId="77777777" w:rsidR="00025643" w:rsidRPr="00025643" w:rsidRDefault="00025643" w:rsidP="00025643">
      <w:pPr>
        <w:rPr>
          <w:b/>
          <w:bCs/>
          <w:lang w:val="fr-CA"/>
        </w:rPr>
      </w:pPr>
      <w:r w:rsidRPr="00025643">
        <w:rPr>
          <w:b/>
          <w:bCs/>
          <w:lang w:val="fr-CA"/>
        </w:rPr>
        <w:t>Article 30 — Responsabilité individuelle</w:t>
      </w:r>
    </w:p>
    <w:p w14:paraId="402E29EE" w14:textId="77777777" w:rsidR="00025643" w:rsidRPr="00025643" w:rsidRDefault="00025643" w:rsidP="00025643">
      <w:pPr>
        <w:rPr>
          <w:lang w:val="fr-CA"/>
        </w:rPr>
      </w:pPr>
      <w:r w:rsidRPr="00025643">
        <w:rPr>
          <w:lang w:val="fr-CA"/>
        </w:rPr>
        <w:t>Tout détenteur d’une autorité publique est personnellement responsable de ses décisions, actes et omissions.</w:t>
      </w:r>
    </w:p>
    <w:p w14:paraId="460B543F" w14:textId="77777777" w:rsidR="00025643" w:rsidRPr="00025643" w:rsidRDefault="00000000" w:rsidP="00025643">
      <w:pPr>
        <w:rPr>
          <w:lang w:val="fr-CA"/>
        </w:rPr>
      </w:pPr>
      <w:r>
        <w:rPr>
          <w:lang w:val="fr-CA"/>
        </w:rPr>
        <w:pict w14:anchorId="1F7EE038">
          <v:rect id="_x0000_i1032" style="width:0;height:1.5pt" o:hralign="center" o:hrstd="t" o:hr="t" fillcolor="#a0a0a0" stroked="f"/>
        </w:pict>
      </w:r>
    </w:p>
    <w:p w14:paraId="3BABC4FC" w14:textId="77777777" w:rsidR="00025643" w:rsidRPr="00025643" w:rsidRDefault="00025643" w:rsidP="00025643">
      <w:pPr>
        <w:rPr>
          <w:b/>
          <w:bCs/>
          <w:lang w:val="fr-CA"/>
        </w:rPr>
      </w:pPr>
      <w:r w:rsidRPr="00025643">
        <w:rPr>
          <w:b/>
          <w:bCs/>
          <w:lang w:val="fr-CA"/>
        </w:rPr>
        <w:t>CHAPITRE II</w:t>
      </w:r>
    </w:p>
    <w:p w14:paraId="47B0D80E" w14:textId="77777777" w:rsidR="00025643" w:rsidRPr="00025643" w:rsidRDefault="00025643" w:rsidP="00025643">
      <w:pPr>
        <w:rPr>
          <w:b/>
          <w:bCs/>
          <w:lang w:val="fr-CA"/>
        </w:rPr>
      </w:pPr>
      <w:r w:rsidRPr="00025643">
        <w:rPr>
          <w:b/>
          <w:bCs/>
          <w:lang w:val="fr-CA"/>
        </w:rPr>
        <w:t>Du pouvoir législatif</w:t>
      </w:r>
    </w:p>
    <w:p w14:paraId="665D6920" w14:textId="77777777" w:rsidR="00025643" w:rsidRPr="00025643" w:rsidRDefault="00025643" w:rsidP="00025643">
      <w:pPr>
        <w:rPr>
          <w:b/>
          <w:bCs/>
          <w:lang w:val="fr-CA"/>
        </w:rPr>
      </w:pPr>
      <w:r w:rsidRPr="00025643">
        <w:rPr>
          <w:b/>
          <w:bCs/>
          <w:lang w:val="fr-CA"/>
        </w:rPr>
        <w:t>Article 31 — Autorité législative</w:t>
      </w:r>
    </w:p>
    <w:p w14:paraId="2896DAE0" w14:textId="77777777" w:rsidR="00025643" w:rsidRPr="00025643" w:rsidRDefault="00025643" w:rsidP="00025643">
      <w:pPr>
        <w:rPr>
          <w:lang w:val="fr-CA"/>
        </w:rPr>
      </w:pPr>
      <w:r w:rsidRPr="00025643">
        <w:rPr>
          <w:lang w:val="fr-CA"/>
        </w:rPr>
        <w:t>Le pouvoir législatif est exercé par l’Assemblée nationale du Québec.</w:t>
      </w:r>
    </w:p>
    <w:p w14:paraId="3E578C95" w14:textId="77777777" w:rsidR="00025643" w:rsidRPr="00025643" w:rsidRDefault="00025643" w:rsidP="00025643">
      <w:pPr>
        <w:rPr>
          <w:b/>
          <w:bCs/>
          <w:lang w:val="fr-CA"/>
        </w:rPr>
      </w:pPr>
      <w:r w:rsidRPr="00025643">
        <w:rPr>
          <w:b/>
          <w:bCs/>
          <w:lang w:val="fr-CA"/>
        </w:rPr>
        <w:t>Article 32 — Fonction législative</w:t>
      </w:r>
    </w:p>
    <w:p w14:paraId="3FB8F55D" w14:textId="77777777" w:rsidR="00025643" w:rsidRPr="00025643" w:rsidRDefault="00025643" w:rsidP="00025643">
      <w:pPr>
        <w:rPr>
          <w:lang w:val="fr-CA"/>
        </w:rPr>
      </w:pPr>
      <w:r w:rsidRPr="00025643">
        <w:rPr>
          <w:lang w:val="fr-CA"/>
        </w:rPr>
        <w:t>L’Assemblée nationale adopte les lois dans le respect strict de la Constitution.</w:t>
      </w:r>
    </w:p>
    <w:p w14:paraId="35A9C455" w14:textId="77777777" w:rsidR="00025643" w:rsidRPr="00025643" w:rsidRDefault="00025643" w:rsidP="00025643">
      <w:pPr>
        <w:rPr>
          <w:b/>
          <w:bCs/>
          <w:lang w:val="fr-CA"/>
        </w:rPr>
      </w:pPr>
      <w:r w:rsidRPr="00025643">
        <w:rPr>
          <w:b/>
          <w:bCs/>
          <w:lang w:val="fr-CA"/>
        </w:rPr>
        <w:lastRenderedPageBreak/>
        <w:t>Article 33 — Limites du pouvoir législatif</w:t>
      </w:r>
    </w:p>
    <w:p w14:paraId="4CDDB8A9" w14:textId="77777777" w:rsidR="00025643" w:rsidRPr="00025643" w:rsidRDefault="00025643" w:rsidP="00025643">
      <w:pPr>
        <w:rPr>
          <w:lang w:val="fr-CA"/>
        </w:rPr>
      </w:pPr>
      <w:r w:rsidRPr="00025643">
        <w:rPr>
          <w:lang w:val="fr-CA"/>
        </w:rPr>
        <w:t>Aucune loi ne peut :</w:t>
      </w:r>
    </w:p>
    <w:p w14:paraId="710205AE" w14:textId="77777777" w:rsidR="00025643" w:rsidRPr="00025643" w:rsidRDefault="00025643">
      <w:pPr>
        <w:numPr>
          <w:ilvl w:val="0"/>
          <w:numId w:val="16"/>
        </w:numPr>
        <w:rPr>
          <w:lang w:val="fr-CA"/>
        </w:rPr>
      </w:pPr>
      <w:r w:rsidRPr="00025643">
        <w:rPr>
          <w:lang w:val="fr-CA"/>
        </w:rPr>
        <w:t>contrevenir à la Constitution ;</w:t>
      </w:r>
    </w:p>
    <w:p w14:paraId="75A0DFB1" w14:textId="77777777" w:rsidR="00025643" w:rsidRPr="00025643" w:rsidRDefault="00025643">
      <w:pPr>
        <w:numPr>
          <w:ilvl w:val="0"/>
          <w:numId w:val="16"/>
        </w:numPr>
        <w:rPr>
          <w:lang w:val="fr-CA"/>
        </w:rPr>
      </w:pPr>
      <w:r w:rsidRPr="00025643">
        <w:rPr>
          <w:lang w:val="fr-CA"/>
        </w:rPr>
        <w:t>restreindre la souveraineté populaire ;</w:t>
      </w:r>
    </w:p>
    <w:p w14:paraId="37B27054" w14:textId="77777777" w:rsidR="00025643" w:rsidRPr="00025643" w:rsidRDefault="00025643">
      <w:pPr>
        <w:numPr>
          <w:ilvl w:val="0"/>
          <w:numId w:val="16"/>
        </w:numPr>
        <w:rPr>
          <w:lang w:val="fr-CA"/>
        </w:rPr>
      </w:pPr>
      <w:r w:rsidRPr="00025643">
        <w:rPr>
          <w:lang w:val="fr-CA"/>
        </w:rPr>
        <w:t>créer des privilèges cachés ;</w:t>
      </w:r>
    </w:p>
    <w:p w14:paraId="538C1710" w14:textId="77777777" w:rsidR="00025643" w:rsidRPr="00025643" w:rsidRDefault="00025643">
      <w:pPr>
        <w:numPr>
          <w:ilvl w:val="0"/>
          <w:numId w:val="16"/>
        </w:numPr>
        <w:rPr>
          <w:lang w:val="fr-CA"/>
        </w:rPr>
      </w:pPr>
      <w:r w:rsidRPr="00025643">
        <w:rPr>
          <w:lang w:val="fr-CA"/>
        </w:rPr>
        <w:t>accroître la bureaucratie sans réduction équivalente ou supérieure ailleurs.</w:t>
      </w:r>
    </w:p>
    <w:p w14:paraId="405DA4C4" w14:textId="77777777" w:rsidR="00025643" w:rsidRPr="00025643" w:rsidRDefault="00025643" w:rsidP="00025643">
      <w:pPr>
        <w:rPr>
          <w:b/>
          <w:bCs/>
          <w:lang w:val="fr-CA"/>
        </w:rPr>
      </w:pPr>
      <w:r w:rsidRPr="00025643">
        <w:rPr>
          <w:b/>
          <w:bCs/>
          <w:lang w:val="fr-CA"/>
        </w:rPr>
        <w:t>Article 34 — Transparence législative</w:t>
      </w:r>
    </w:p>
    <w:p w14:paraId="6386D8E1" w14:textId="77777777" w:rsidR="00025643" w:rsidRPr="00025643" w:rsidRDefault="00025643" w:rsidP="00025643">
      <w:pPr>
        <w:rPr>
          <w:lang w:val="fr-CA"/>
        </w:rPr>
      </w:pPr>
      <w:r w:rsidRPr="00025643">
        <w:rPr>
          <w:lang w:val="fr-CA"/>
        </w:rPr>
        <w:t>Toute loi doit :</w:t>
      </w:r>
    </w:p>
    <w:p w14:paraId="473B1C3C" w14:textId="77777777" w:rsidR="00025643" w:rsidRPr="00025643" w:rsidRDefault="00025643">
      <w:pPr>
        <w:numPr>
          <w:ilvl w:val="0"/>
          <w:numId w:val="17"/>
        </w:numPr>
        <w:rPr>
          <w:lang w:val="fr-CA"/>
        </w:rPr>
      </w:pPr>
      <w:r w:rsidRPr="00025643">
        <w:rPr>
          <w:lang w:val="fr-CA"/>
        </w:rPr>
        <w:t>être rédigée en langage clair ;</w:t>
      </w:r>
    </w:p>
    <w:p w14:paraId="41B7043C" w14:textId="77777777" w:rsidR="00025643" w:rsidRPr="00025643" w:rsidRDefault="00025643">
      <w:pPr>
        <w:numPr>
          <w:ilvl w:val="0"/>
          <w:numId w:val="17"/>
        </w:numPr>
        <w:rPr>
          <w:lang w:val="fr-CA"/>
        </w:rPr>
      </w:pPr>
      <w:r w:rsidRPr="00025643">
        <w:rPr>
          <w:lang w:val="fr-CA"/>
        </w:rPr>
        <w:t>être accessible au public ;</w:t>
      </w:r>
    </w:p>
    <w:p w14:paraId="252A54DB" w14:textId="77777777" w:rsidR="00025643" w:rsidRPr="00025643" w:rsidRDefault="00025643">
      <w:pPr>
        <w:numPr>
          <w:ilvl w:val="0"/>
          <w:numId w:val="17"/>
        </w:numPr>
        <w:rPr>
          <w:lang w:val="fr-CA"/>
        </w:rPr>
      </w:pPr>
      <w:r w:rsidRPr="00025643">
        <w:rPr>
          <w:lang w:val="fr-CA"/>
        </w:rPr>
        <w:t>exclure toute clause cachée, implicite ou remorque.</w:t>
      </w:r>
    </w:p>
    <w:p w14:paraId="64060DFA" w14:textId="77777777" w:rsidR="00025643" w:rsidRPr="00025643" w:rsidRDefault="00025643" w:rsidP="00025643">
      <w:pPr>
        <w:rPr>
          <w:lang w:val="fr-CA"/>
        </w:rPr>
      </w:pPr>
      <w:r w:rsidRPr="00025643">
        <w:rPr>
          <w:lang w:val="fr-CA"/>
        </w:rPr>
        <w:t>Toute clause contraire est nulle.</w:t>
      </w:r>
    </w:p>
    <w:p w14:paraId="57532768" w14:textId="77777777" w:rsidR="00025643" w:rsidRPr="00025643" w:rsidRDefault="00000000" w:rsidP="00025643">
      <w:pPr>
        <w:rPr>
          <w:lang w:val="fr-CA"/>
        </w:rPr>
      </w:pPr>
      <w:r>
        <w:rPr>
          <w:lang w:val="fr-CA"/>
        </w:rPr>
        <w:pict w14:anchorId="616C7F76">
          <v:rect id="_x0000_i1033" style="width:0;height:1.5pt" o:hralign="center" o:hrstd="t" o:hr="t" fillcolor="#a0a0a0" stroked="f"/>
        </w:pict>
      </w:r>
    </w:p>
    <w:p w14:paraId="2C1B96BA" w14:textId="77777777" w:rsidR="00025643" w:rsidRPr="00025643" w:rsidRDefault="00025643" w:rsidP="00025643">
      <w:pPr>
        <w:rPr>
          <w:b/>
          <w:bCs/>
          <w:lang w:val="fr-CA"/>
        </w:rPr>
      </w:pPr>
      <w:r w:rsidRPr="00025643">
        <w:rPr>
          <w:b/>
          <w:bCs/>
          <w:lang w:val="fr-CA"/>
        </w:rPr>
        <w:t>CHAPITRE III</w:t>
      </w:r>
    </w:p>
    <w:p w14:paraId="39721E29" w14:textId="77777777" w:rsidR="00025643" w:rsidRPr="00025643" w:rsidRDefault="00025643" w:rsidP="00025643">
      <w:pPr>
        <w:rPr>
          <w:b/>
          <w:bCs/>
          <w:lang w:val="fr-CA"/>
        </w:rPr>
      </w:pPr>
      <w:r w:rsidRPr="00025643">
        <w:rPr>
          <w:b/>
          <w:bCs/>
          <w:lang w:val="fr-CA"/>
        </w:rPr>
        <w:t>Du pouvoir exécutif</w:t>
      </w:r>
    </w:p>
    <w:p w14:paraId="69FBD466" w14:textId="77777777" w:rsidR="00025643" w:rsidRPr="00025643" w:rsidRDefault="00025643" w:rsidP="00025643">
      <w:pPr>
        <w:rPr>
          <w:b/>
          <w:bCs/>
          <w:lang w:val="fr-CA"/>
        </w:rPr>
      </w:pPr>
      <w:r w:rsidRPr="00025643">
        <w:rPr>
          <w:b/>
          <w:bCs/>
          <w:lang w:val="fr-CA"/>
        </w:rPr>
        <w:t>Article 35 — Exécutif collégial</w:t>
      </w:r>
    </w:p>
    <w:p w14:paraId="7D102E29" w14:textId="77777777" w:rsidR="00025643" w:rsidRPr="00025643" w:rsidRDefault="00025643" w:rsidP="00025643">
      <w:pPr>
        <w:rPr>
          <w:lang w:val="fr-CA"/>
        </w:rPr>
      </w:pPr>
      <w:r w:rsidRPr="00025643">
        <w:rPr>
          <w:lang w:val="fr-CA"/>
        </w:rPr>
        <w:t>Le pouvoir exécutif est exercé par un exécutif collégial, dont la composition, les fonctions et les responsabilités sont déterminées par la loi organique.</w:t>
      </w:r>
    </w:p>
    <w:p w14:paraId="70C7C451" w14:textId="77777777" w:rsidR="00025643" w:rsidRPr="00025643" w:rsidRDefault="00025643" w:rsidP="00025643">
      <w:pPr>
        <w:rPr>
          <w:b/>
          <w:bCs/>
          <w:lang w:val="fr-CA"/>
        </w:rPr>
      </w:pPr>
      <w:r w:rsidRPr="00025643">
        <w:rPr>
          <w:b/>
          <w:bCs/>
          <w:lang w:val="fr-CA"/>
        </w:rPr>
        <w:t>Article 36 — Absence de chef unique</w:t>
      </w:r>
    </w:p>
    <w:p w14:paraId="3AC34725" w14:textId="77777777" w:rsidR="00025643" w:rsidRPr="00025643" w:rsidRDefault="00025643" w:rsidP="00025643">
      <w:pPr>
        <w:rPr>
          <w:lang w:val="fr-CA"/>
        </w:rPr>
      </w:pPr>
      <w:r w:rsidRPr="00025643">
        <w:rPr>
          <w:lang w:val="fr-CA"/>
        </w:rPr>
        <w:t>Aucune personne ne peut détenir seule l’autorité exécutive suprême de l’État.</w:t>
      </w:r>
    </w:p>
    <w:p w14:paraId="708D29AF" w14:textId="77777777" w:rsidR="00025643" w:rsidRPr="00025643" w:rsidRDefault="00025643" w:rsidP="00025643">
      <w:pPr>
        <w:rPr>
          <w:b/>
          <w:bCs/>
          <w:lang w:val="fr-CA"/>
        </w:rPr>
      </w:pPr>
      <w:r w:rsidRPr="00025643">
        <w:rPr>
          <w:b/>
          <w:bCs/>
          <w:lang w:val="fr-CA"/>
        </w:rPr>
        <w:t>Article 37 — Devoir d’exécution</w:t>
      </w:r>
    </w:p>
    <w:p w14:paraId="72851735" w14:textId="77777777" w:rsidR="00025643" w:rsidRPr="00025643" w:rsidRDefault="00025643" w:rsidP="00025643">
      <w:pPr>
        <w:rPr>
          <w:lang w:val="fr-CA"/>
        </w:rPr>
      </w:pPr>
      <w:r w:rsidRPr="00025643">
        <w:rPr>
          <w:lang w:val="fr-CA"/>
        </w:rPr>
        <w:t>L’exécutif met en œuvre les lois, administre l’État et assure la continuité des services essentiels.</w:t>
      </w:r>
    </w:p>
    <w:p w14:paraId="76D8372C" w14:textId="77777777" w:rsidR="00025643" w:rsidRPr="00025643" w:rsidRDefault="00025643" w:rsidP="00025643">
      <w:pPr>
        <w:rPr>
          <w:b/>
          <w:bCs/>
          <w:lang w:val="fr-CA"/>
        </w:rPr>
      </w:pPr>
      <w:r w:rsidRPr="00025643">
        <w:rPr>
          <w:b/>
          <w:bCs/>
          <w:lang w:val="fr-CA"/>
        </w:rPr>
        <w:t>Article 38 — Limitation de l’exécutif</w:t>
      </w:r>
    </w:p>
    <w:p w14:paraId="5FC99AFA" w14:textId="77777777" w:rsidR="00025643" w:rsidRPr="00025643" w:rsidRDefault="00025643" w:rsidP="00025643">
      <w:pPr>
        <w:rPr>
          <w:lang w:val="fr-CA"/>
        </w:rPr>
      </w:pPr>
      <w:r w:rsidRPr="00025643">
        <w:rPr>
          <w:lang w:val="fr-CA"/>
        </w:rPr>
        <w:t>L’exécutif ne peut :</w:t>
      </w:r>
    </w:p>
    <w:p w14:paraId="544B5CBC" w14:textId="77777777" w:rsidR="00025643" w:rsidRPr="00025643" w:rsidRDefault="00025643">
      <w:pPr>
        <w:numPr>
          <w:ilvl w:val="0"/>
          <w:numId w:val="18"/>
        </w:numPr>
        <w:rPr>
          <w:lang w:val="fr-CA"/>
        </w:rPr>
      </w:pPr>
      <w:r w:rsidRPr="00025643">
        <w:rPr>
          <w:lang w:val="fr-CA"/>
        </w:rPr>
        <w:t>créer de nouvelles obligations sans base légale ;</w:t>
      </w:r>
    </w:p>
    <w:p w14:paraId="6A31720F" w14:textId="77777777" w:rsidR="00025643" w:rsidRPr="00025643" w:rsidRDefault="00025643">
      <w:pPr>
        <w:numPr>
          <w:ilvl w:val="0"/>
          <w:numId w:val="18"/>
        </w:numPr>
        <w:rPr>
          <w:lang w:val="fr-CA"/>
        </w:rPr>
      </w:pPr>
      <w:r w:rsidRPr="00025643">
        <w:rPr>
          <w:lang w:val="fr-CA"/>
        </w:rPr>
        <w:t>gouverner par décret hors des cas constitutionnels prévus ;</w:t>
      </w:r>
    </w:p>
    <w:p w14:paraId="05F19A85" w14:textId="77777777" w:rsidR="00025643" w:rsidRPr="00025643" w:rsidRDefault="00025643">
      <w:pPr>
        <w:numPr>
          <w:ilvl w:val="0"/>
          <w:numId w:val="18"/>
        </w:numPr>
        <w:rPr>
          <w:lang w:val="fr-CA"/>
        </w:rPr>
      </w:pPr>
      <w:r w:rsidRPr="00025643">
        <w:rPr>
          <w:lang w:val="fr-CA"/>
        </w:rPr>
        <w:t>suspendre les droits fondamentaux de manière permanente.</w:t>
      </w:r>
    </w:p>
    <w:p w14:paraId="4973B713" w14:textId="59D23F5C" w:rsidR="00AC10CE" w:rsidRDefault="00000000" w:rsidP="005510A7">
      <w:pPr>
        <w:rPr>
          <w:lang w:val="fr-CA"/>
        </w:rPr>
      </w:pPr>
      <w:r>
        <w:rPr>
          <w:lang w:val="fr-CA"/>
        </w:rPr>
        <w:pict w14:anchorId="1BF324AA">
          <v:rect id="_x0000_i1034" style="width:0;height:1.5pt" o:hralign="center" o:hrstd="t" o:hr="t" fillcolor="#a0a0a0" stroked="f"/>
        </w:pict>
      </w:r>
    </w:p>
    <w:p w14:paraId="312417E0" w14:textId="77777777" w:rsidR="008F3419" w:rsidRPr="008F3419" w:rsidRDefault="008F3419" w:rsidP="008F3419">
      <w:pPr>
        <w:rPr>
          <w:b/>
          <w:bCs/>
          <w:lang w:val="fr-CA"/>
        </w:rPr>
      </w:pPr>
      <w:r w:rsidRPr="008F3419">
        <w:rPr>
          <w:b/>
          <w:bCs/>
          <w:lang w:val="fr-CA"/>
        </w:rPr>
        <w:t>TITRE VI (SUITE)</w:t>
      </w:r>
    </w:p>
    <w:p w14:paraId="50B4C4A4" w14:textId="77777777" w:rsidR="008F3419" w:rsidRPr="008F3419" w:rsidRDefault="008F3419" w:rsidP="008F3419">
      <w:pPr>
        <w:rPr>
          <w:b/>
          <w:bCs/>
          <w:lang w:val="fr-CA"/>
        </w:rPr>
      </w:pPr>
      <w:r w:rsidRPr="008F3419">
        <w:rPr>
          <w:b/>
          <w:bCs/>
          <w:lang w:val="fr-CA"/>
        </w:rPr>
        <w:t>DE L’ORGANISATION DE L’ÉTAT</w:t>
      </w:r>
    </w:p>
    <w:p w14:paraId="41E8A05E" w14:textId="77777777" w:rsidR="008F3419" w:rsidRPr="008F3419" w:rsidRDefault="008F3419" w:rsidP="008F3419">
      <w:pPr>
        <w:rPr>
          <w:b/>
          <w:bCs/>
          <w:lang w:val="fr-CA"/>
        </w:rPr>
      </w:pPr>
      <w:r w:rsidRPr="008F3419">
        <w:rPr>
          <w:b/>
          <w:bCs/>
          <w:lang w:val="fr-CA"/>
        </w:rPr>
        <w:t>CHAPITRE IV</w:t>
      </w:r>
    </w:p>
    <w:p w14:paraId="145D195B" w14:textId="77777777" w:rsidR="008F3419" w:rsidRPr="008F3419" w:rsidRDefault="008F3419" w:rsidP="008F3419">
      <w:pPr>
        <w:rPr>
          <w:b/>
          <w:bCs/>
          <w:lang w:val="fr-CA"/>
        </w:rPr>
      </w:pPr>
      <w:r w:rsidRPr="008F3419">
        <w:rPr>
          <w:b/>
          <w:bCs/>
          <w:lang w:val="fr-CA"/>
        </w:rPr>
        <w:lastRenderedPageBreak/>
        <w:t>Du pouvoir judiciaire</w:t>
      </w:r>
    </w:p>
    <w:p w14:paraId="52A27E6A" w14:textId="77777777" w:rsidR="008F3419" w:rsidRPr="008F3419" w:rsidRDefault="008F3419" w:rsidP="008F3419">
      <w:pPr>
        <w:rPr>
          <w:b/>
          <w:bCs/>
          <w:lang w:val="fr-CA"/>
        </w:rPr>
      </w:pPr>
      <w:r w:rsidRPr="008F3419">
        <w:rPr>
          <w:b/>
          <w:bCs/>
          <w:lang w:val="fr-CA"/>
        </w:rPr>
        <w:t>Article 39 — Autorité judiciaire indépendante</w:t>
      </w:r>
    </w:p>
    <w:p w14:paraId="3ED897DA" w14:textId="77777777" w:rsidR="008F3419" w:rsidRPr="008F3419" w:rsidRDefault="008F3419" w:rsidP="008F3419">
      <w:pPr>
        <w:rPr>
          <w:lang w:val="fr-CA"/>
        </w:rPr>
      </w:pPr>
      <w:r w:rsidRPr="008F3419">
        <w:rPr>
          <w:lang w:val="fr-CA"/>
        </w:rPr>
        <w:t>Le pouvoir judiciaire est indépendant du pouvoir législatif et du pouvoir exécutif.</w:t>
      </w:r>
      <w:r w:rsidRPr="008F3419">
        <w:rPr>
          <w:lang w:val="fr-CA"/>
        </w:rPr>
        <w:br/>
        <w:t>Il est exercé au nom du peuple du Québec.</w:t>
      </w:r>
    </w:p>
    <w:p w14:paraId="16465CE4" w14:textId="77777777" w:rsidR="008F3419" w:rsidRPr="008F3419" w:rsidRDefault="008F3419" w:rsidP="008F3419">
      <w:pPr>
        <w:rPr>
          <w:b/>
          <w:bCs/>
          <w:lang w:val="fr-CA"/>
        </w:rPr>
      </w:pPr>
      <w:r w:rsidRPr="008F3419">
        <w:rPr>
          <w:b/>
          <w:bCs/>
          <w:lang w:val="fr-CA"/>
        </w:rPr>
        <w:t>Article 40 — Garantie d’indépendance</w:t>
      </w:r>
    </w:p>
    <w:p w14:paraId="24665060" w14:textId="77777777" w:rsidR="008F3419" w:rsidRPr="008F3419" w:rsidRDefault="008F3419" w:rsidP="008F3419">
      <w:pPr>
        <w:rPr>
          <w:lang w:val="fr-CA"/>
        </w:rPr>
      </w:pPr>
      <w:r w:rsidRPr="008F3419">
        <w:rPr>
          <w:lang w:val="fr-CA"/>
        </w:rPr>
        <w:t>Les juges ne peuvent recevoir d’instructions d’aucune autorité politique, administrative ou privée.</w:t>
      </w:r>
    </w:p>
    <w:p w14:paraId="04263989" w14:textId="77777777" w:rsidR="008F3419" w:rsidRPr="008F3419" w:rsidRDefault="008F3419" w:rsidP="008F3419">
      <w:pPr>
        <w:rPr>
          <w:lang w:val="fr-CA"/>
        </w:rPr>
      </w:pPr>
      <w:r w:rsidRPr="008F3419">
        <w:rPr>
          <w:lang w:val="fr-CA"/>
        </w:rPr>
        <w:t>Toute ingérence dans l’exercice de la justice est interdite et sanctionnée.</w:t>
      </w:r>
    </w:p>
    <w:p w14:paraId="4979FB42" w14:textId="77777777" w:rsidR="008F3419" w:rsidRPr="008F3419" w:rsidRDefault="008F3419" w:rsidP="008F3419">
      <w:pPr>
        <w:rPr>
          <w:b/>
          <w:bCs/>
          <w:lang w:val="fr-CA"/>
        </w:rPr>
      </w:pPr>
      <w:r w:rsidRPr="008F3419">
        <w:rPr>
          <w:b/>
          <w:bCs/>
          <w:lang w:val="fr-CA"/>
        </w:rPr>
        <w:t>Article 41 — Mission de la justice</w:t>
      </w:r>
    </w:p>
    <w:p w14:paraId="67A8FF8C" w14:textId="77777777" w:rsidR="008F3419" w:rsidRPr="008F3419" w:rsidRDefault="008F3419" w:rsidP="008F3419">
      <w:pPr>
        <w:rPr>
          <w:lang w:val="fr-CA"/>
        </w:rPr>
      </w:pPr>
      <w:r w:rsidRPr="008F3419">
        <w:rPr>
          <w:lang w:val="fr-CA"/>
        </w:rPr>
        <w:t>L’autorité judiciaire a pour mission :</w:t>
      </w:r>
    </w:p>
    <w:p w14:paraId="59607F44" w14:textId="77777777" w:rsidR="008F3419" w:rsidRPr="008F3419" w:rsidRDefault="008F3419">
      <w:pPr>
        <w:numPr>
          <w:ilvl w:val="0"/>
          <w:numId w:val="19"/>
        </w:numPr>
        <w:rPr>
          <w:lang w:val="fr-CA"/>
        </w:rPr>
      </w:pPr>
      <w:r w:rsidRPr="008F3419">
        <w:rPr>
          <w:lang w:val="fr-CA"/>
        </w:rPr>
        <w:t>d’assurer l’application de la Constitution et des lois ;</w:t>
      </w:r>
    </w:p>
    <w:p w14:paraId="65FF32A3" w14:textId="77777777" w:rsidR="008F3419" w:rsidRPr="008F3419" w:rsidRDefault="008F3419">
      <w:pPr>
        <w:numPr>
          <w:ilvl w:val="0"/>
          <w:numId w:val="19"/>
        </w:numPr>
        <w:rPr>
          <w:lang w:val="fr-CA"/>
        </w:rPr>
      </w:pPr>
      <w:r w:rsidRPr="008F3419">
        <w:rPr>
          <w:lang w:val="fr-CA"/>
        </w:rPr>
        <w:t>de protéger les droits fondamentaux ;</w:t>
      </w:r>
    </w:p>
    <w:p w14:paraId="0A467661" w14:textId="77777777" w:rsidR="008F3419" w:rsidRPr="008F3419" w:rsidRDefault="008F3419">
      <w:pPr>
        <w:numPr>
          <w:ilvl w:val="0"/>
          <w:numId w:val="19"/>
        </w:numPr>
        <w:rPr>
          <w:lang w:val="fr-CA"/>
        </w:rPr>
      </w:pPr>
      <w:r w:rsidRPr="008F3419">
        <w:rPr>
          <w:lang w:val="fr-CA"/>
        </w:rPr>
        <w:t>de sanctionner les violations de la loi ;</w:t>
      </w:r>
    </w:p>
    <w:p w14:paraId="4C380E93" w14:textId="77777777" w:rsidR="008F3419" w:rsidRPr="008F3419" w:rsidRDefault="008F3419">
      <w:pPr>
        <w:numPr>
          <w:ilvl w:val="0"/>
          <w:numId w:val="19"/>
        </w:numPr>
        <w:rPr>
          <w:lang w:val="fr-CA"/>
        </w:rPr>
      </w:pPr>
      <w:r w:rsidRPr="008F3419">
        <w:rPr>
          <w:lang w:val="fr-CA"/>
        </w:rPr>
        <w:t>de contrôler la légalité des actes de l’État.</w:t>
      </w:r>
    </w:p>
    <w:p w14:paraId="1D94051B" w14:textId="77777777" w:rsidR="008F3419" w:rsidRPr="008F3419" w:rsidRDefault="008F3419" w:rsidP="008F3419">
      <w:pPr>
        <w:rPr>
          <w:b/>
          <w:bCs/>
          <w:lang w:val="fr-CA"/>
        </w:rPr>
      </w:pPr>
      <w:r w:rsidRPr="008F3419">
        <w:rPr>
          <w:b/>
          <w:bCs/>
          <w:lang w:val="fr-CA"/>
        </w:rPr>
        <w:t>Article 42 — Justice accessible et diligente</w:t>
      </w:r>
    </w:p>
    <w:p w14:paraId="52949F45" w14:textId="77777777" w:rsidR="008F3419" w:rsidRPr="008F3419" w:rsidRDefault="008F3419" w:rsidP="008F3419">
      <w:pPr>
        <w:rPr>
          <w:lang w:val="fr-CA"/>
        </w:rPr>
      </w:pPr>
      <w:r w:rsidRPr="008F3419">
        <w:rPr>
          <w:lang w:val="fr-CA"/>
        </w:rPr>
        <w:t>La justice doit être rendue dans des délais raisonnables.</w:t>
      </w:r>
      <w:r w:rsidRPr="008F3419">
        <w:rPr>
          <w:lang w:val="fr-CA"/>
        </w:rPr>
        <w:br/>
        <w:t>Tout retard injustifié engage la responsabilité de l’État.</w:t>
      </w:r>
    </w:p>
    <w:p w14:paraId="2AAEF854" w14:textId="77777777" w:rsidR="008F3419" w:rsidRPr="008F3419" w:rsidRDefault="008F3419" w:rsidP="008F3419">
      <w:pPr>
        <w:rPr>
          <w:b/>
          <w:bCs/>
          <w:lang w:val="fr-CA"/>
        </w:rPr>
      </w:pPr>
      <w:r w:rsidRPr="008F3419">
        <w:rPr>
          <w:b/>
          <w:bCs/>
          <w:lang w:val="fr-CA"/>
        </w:rPr>
        <w:t>Article 43 — Interdiction de juridictions d’exception</w:t>
      </w:r>
    </w:p>
    <w:p w14:paraId="15797553" w14:textId="77777777" w:rsidR="008F3419" w:rsidRPr="008F3419" w:rsidRDefault="008F3419" w:rsidP="008F3419">
      <w:pPr>
        <w:rPr>
          <w:lang w:val="fr-CA"/>
        </w:rPr>
      </w:pPr>
      <w:r w:rsidRPr="008F3419">
        <w:rPr>
          <w:lang w:val="fr-CA"/>
        </w:rPr>
        <w:t>Nul ne peut être jugé par une juridiction d’exception.</w:t>
      </w:r>
      <w:r w:rsidRPr="008F3419">
        <w:rPr>
          <w:lang w:val="fr-CA"/>
        </w:rPr>
        <w:br/>
        <w:t>Toute juridiction doit être établie par la loi et respecter les garanties fondamentales.</w:t>
      </w:r>
    </w:p>
    <w:p w14:paraId="6F96BD94" w14:textId="77777777" w:rsidR="008F3419" w:rsidRPr="008F3419" w:rsidRDefault="00000000" w:rsidP="008F3419">
      <w:pPr>
        <w:rPr>
          <w:lang w:val="fr-CA"/>
        </w:rPr>
      </w:pPr>
      <w:r>
        <w:rPr>
          <w:lang w:val="fr-CA"/>
        </w:rPr>
        <w:pict w14:anchorId="00F1E416">
          <v:rect id="_x0000_i1035" style="width:0;height:1.5pt" o:hralign="center" o:hrstd="t" o:hr="t" fillcolor="#a0a0a0" stroked="f"/>
        </w:pict>
      </w:r>
    </w:p>
    <w:p w14:paraId="04F3BB19" w14:textId="77777777" w:rsidR="008F3419" w:rsidRPr="008F3419" w:rsidRDefault="008F3419" w:rsidP="008F3419">
      <w:pPr>
        <w:rPr>
          <w:b/>
          <w:bCs/>
          <w:lang w:val="fr-CA"/>
        </w:rPr>
      </w:pPr>
      <w:r w:rsidRPr="008F3419">
        <w:rPr>
          <w:b/>
          <w:bCs/>
          <w:lang w:val="fr-CA"/>
        </w:rPr>
        <w:t>CHAPITRE V</w:t>
      </w:r>
    </w:p>
    <w:p w14:paraId="155D69F4" w14:textId="77777777" w:rsidR="008F3419" w:rsidRPr="008F3419" w:rsidRDefault="008F3419" w:rsidP="008F3419">
      <w:pPr>
        <w:rPr>
          <w:b/>
          <w:bCs/>
          <w:lang w:val="fr-CA"/>
        </w:rPr>
      </w:pPr>
      <w:r w:rsidRPr="008F3419">
        <w:rPr>
          <w:b/>
          <w:bCs/>
          <w:lang w:val="fr-CA"/>
        </w:rPr>
        <w:t>Du contrôle constitutionnel</w:t>
      </w:r>
    </w:p>
    <w:p w14:paraId="3BB66E23" w14:textId="77777777" w:rsidR="008F3419" w:rsidRPr="008F3419" w:rsidRDefault="008F3419" w:rsidP="008F3419">
      <w:pPr>
        <w:rPr>
          <w:b/>
          <w:bCs/>
          <w:lang w:val="fr-CA"/>
        </w:rPr>
      </w:pPr>
      <w:r w:rsidRPr="008F3419">
        <w:rPr>
          <w:b/>
          <w:bCs/>
          <w:lang w:val="fr-CA"/>
        </w:rPr>
        <w:t>Article 44 — Suprématie constitutionnelle</w:t>
      </w:r>
    </w:p>
    <w:p w14:paraId="60AC0CE7" w14:textId="77777777" w:rsidR="008F3419" w:rsidRPr="008F3419" w:rsidRDefault="008F3419" w:rsidP="008F3419">
      <w:pPr>
        <w:rPr>
          <w:lang w:val="fr-CA"/>
        </w:rPr>
      </w:pPr>
      <w:r w:rsidRPr="008F3419">
        <w:rPr>
          <w:lang w:val="fr-CA"/>
        </w:rPr>
        <w:t>La Constitution est la norme suprême de l’État.</w:t>
      </w:r>
      <w:r w:rsidRPr="008F3419">
        <w:rPr>
          <w:lang w:val="fr-CA"/>
        </w:rPr>
        <w:br/>
        <w:t>Toute norme contraire est nulle de plein droit.</w:t>
      </w:r>
    </w:p>
    <w:p w14:paraId="4377F21A" w14:textId="77777777" w:rsidR="008F3419" w:rsidRPr="008F3419" w:rsidRDefault="008F3419" w:rsidP="008F3419">
      <w:pPr>
        <w:rPr>
          <w:b/>
          <w:bCs/>
          <w:lang w:val="fr-CA"/>
        </w:rPr>
      </w:pPr>
      <w:r w:rsidRPr="008F3419">
        <w:rPr>
          <w:b/>
          <w:bCs/>
          <w:lang w:val="fr-CA"/>
        </w:rPr>
        <w:t>Article 45 — Organe de contrôle constitutionnel</w:t>
      </w:r>
    </w:p>
    <w:p w14:paraId="6B8FB6C5" w14:textId="77777777" w:rsidR="008F3419" w:rsidRPr="008F3419" w:rsidRDefault="008F3419" w:rsidP="008F3419">
      <w:pPr>
        <w:rPr>
          <w:lang w:val="fr-CA"/>
        </w:rPr>
      </w:pPr>
      <w:r w:rsidRPr="008F3419">
        <w:rPr>
          <w:lang w:val="fr-CA"/>
        </w:rPr>
        <w:t>Un organe indépendant de contrôle constitutionnel est institué.</w:t>
      </w:r>
      <w:r w:rsidRPr="008F3419">
        <w:rPr>
          <w:lang w:val="fr-CA"/>
        </w:rPr>
        <w:br/>
        <w:t>Sa composition, ses pouvoirs et ses procédures sont déterminés par la loi organique.</w:t>
      </w:r>
    </w:p>
    <w:p w14:paraId="03638FEB" w14:textId="77777777" w:rsidR="008F3419" w:rsidRPr="008F3419" w:rsidRDefault="008F3419" w:rsidP="008F3419">
      <w:pPr>
        <w:rPr>
          <w:b/>
          <w:bCs/>
          <w:lang w:val="fr-CA"/>
        </w:rPr>
      </w:pPr>
      <w:r w:rsidRPr="008F3419">
        <w:rPr>
          <w:b/>
          <w:bCs/>
          <w:lang w:val="fr-CA"/>
        </w:rPr>
        <w:t>Article 46 — Saisine</w:t>
      </w:r>
    </w:p>
    <w:p w14:paraId="1D94D0A9" w14:textId="77777777" w:rsidR="008F3419" w:rsidRPr="008F3419" w:rsidRDefault="008F3419" w:rsidP="008F3419">
      <w:pPr>
        <w:rPr>
          <w:lang w:val="fr-CA"/>
        </w:rPr>
      </w:pPr>
      <w:r w:rsidRPr="008F3419">
        <w:rPr>
          <w:lang w:val="fr-CA"/>
        </w:rPr>
        <w:t>L’organe de contrôle constitutionnel peut être saisi par :</w:t>
      </w:r>
    </w:p>
    <w:p w14:paraId="7115B643" w14:textId="77777777" w:rsidR="008F3419" w:rsidRPr="008F3419" w:rsidRDefault="008F3419">
      <w:pPr>
        <w:numPr>
          <w:ilvl w:val="0"/>
          <w:numId w:val="20"/>
        </w:numPr>
        <w:rPr>
          <w:lang w:val="fr-CA"/>
        </w:rPr>
      </w:pPr>
      <w:r w:rsidRPr="008F3419">
        <w:rPr>
          <w:lang w:val="fr-CA"/>
        </w:rPr>
        <w:t>les institutions de l’État ;</w:t>
      </w:r>
    </w:p>
    <w:p w14:paraId="68FE247E" w14:textId="77777777" w:rsidR="008F3419" w:rsidRPr="008F3419" w:rsidRDefault="008F3419">
      <w:pPr>
        <w:numPr>
          <w:ilvl w:val="0"/>
          <w:numId w:val="20"/>
        </w:numPr>
        <w:rPr>
          <w:lang w:val="fr-CA"/>
        </w:rPr>
      </w:pPr>
      <w:r w:rsidRPr="008F3419">
        <w:rPr>
          <w:lang w:val="fr-CA"/>
        </w:rPr>
        <w:t>les juridictions ;</w:t>
      </w:r>
    </w:p>
    <w:p w14:paraId="78CAF539" w14:textId="77777777" w:rsidR="008F3419" w:rsidRPr="008F3419" w:rsidRDefault="008F3419">
      <w:pPr>
        <w:numPr>
          <w:ilvl w:val="0"/>
          <w:numId w:val="20"/>
        </w:numPr>
        <w:rPr>
          <w:lang w:val="fr-CA"/>
        </w:rPr>
      </w:pPr>
      <w:r w:rsidRPr="008F3419">
        <w:rPr>
          <w:lang w:val="fr-CA"/>
        </w:rPr>
        <w:t>les citoyens, selon les modalités prévues par la loi.</w:t>
      </w:r>
    </w:p>
    <w:p w14:paraId="1D2E8ACA" w14:textId="77777777" w:rsidR="008F3419" w:rsidRPr="008F3419" w:rsidRDefault="008F3419" w:rsidP="008F3419">
      <w:pPr>
        <w:rPr>
          <w:b/>
          <w:bCs/>
          <w:lang w:val="fr-CA"/>
        </w:rPr>
      </w:pPr>
      <w:r w:rsidRPr="008F3419">
        <w:rPr>
          <w:b/>
          <w:bCs/>
          <w:lang w:val="fr-CA"/>
        </w:rPr>
        <w:lastRenderedPageBreak/>
        <w:t>Article 47 — Effet des décisions</w:t>
      </w:r>
    </w:p>
    <w:p w14:paraId="1D8F1D42" w14:textId="77777777" w:rsidR="008F3419" w:rsidRPr="008F3419" w:rsidRDefault="008F3419" w:rsidP="008F3419">
      <w:pPr>
        <w:rPr>
          <w:lang w:val="fr-CA"/>
        </w:rPr>
      </w:pPr>
      <w:r w:rsidRPr="008F3419">
        <w:rPr>
          <w:lang w:val="fr-CA"/>
        </w:rPr>
        <w:t>Les décisions de l’organe de contrôle constitutionnel s’imposent à toutes les autorités publiques.</w:t>
      </w:r>
    </w:p>
    <w:p w14:paraId="16623775" w14:textId="77777777" w:rsidR="008F3419" w:rsidRPr="008F3419" w:rsidRDefault="00000000" w:rsidP="008F3419">
      <w:pPr>
        <w:rPr>
          <w:lang w:val="fr-CA"/>
        </w:rPr>
      </w:pPr>
      <w:r>
        <w:rPr>
          <w:lang w:val="fr-CA"/>
        </w:rPr>
        <w:pict w14:anchorId="5AC7C00F">
          <v:rect id="_x0000_i1036" style="width:0;height:1.5pt" o:hralign="center" o:hrstd="t" o:hr="t" fillcolor="#a0a0a0" stroked="f"/>
        </w:pict>
      </w:r>
    </w:p>
    <w:p w14:paraId="50F64C1C" w14:textId="77777777" w:rsidR="008F3419" w:rsidRPr="008F3419" w:rsidRDefault="008F3419" w:rsidP="008F3419">
      <w:pPr>
        <w:rPr>
          <w:b/>
          <w:bCs/>
          <w:lang w:val="fr-CA"/>
        </w:rPr>
      </w:pPr>
      <w:r w:rsidRPr="008F3419">
        <w:rPr>
          <w:b/>
          <w:bCs/>
          <w:lang w:val="fr-CA"/>
        </w:rPr>
        <w:t>TITRE VII</w:t>
      </w:r>
    </w:p>
    <w:p w14:paraId="13D2A863" w14:textId="77777777" w:rsidR="008F3419" w:rsidRPr="008F3419" w:rsidRDefault="008F3419" w:rsidP="008F3419">
      <w:pPr>
        <w:rPr>
          <w:b/>
          <w:bCs/>
          <w:lang w:val="fr-CA"/>
        </w:rPr>
      </w:pPr>
      <w:r w:rsidRPr="008F3419">
        <w:rPr>
          <w:b/>
          <w:bCs/>
          <w:lang w:val="fr-CA"/>
        </w:rPr>
        <w:t>DU RÉGIME DE CRISE</w:t>
      </w:r>
    </w:p>
    <w:p w14:paraId="1392AC1E" w14:textId="77777777" w:rsidR="008F3419" w:rsidRPr="008F3419" w:rsidRDefault="008F3419" w:rsidP="008F3419">
      <w:pPr>
        <w:rPr>
          <w:b/>
          <w:bCs/>
          <w:lang w:val="fr-CA"/>
        </w:rPr>
      </w:pPr>
      <w:r w:rsidRPr="008F3419">
        <w:rPr>
          <w:b/>
          <w:bCs/>
          <w:lang w:val="fr-CA"/>
        </w:rPr>
        <w:t>Article 48 — Principe général</w:t>
      </w:r>
    </w:p>
    <w:p w14:paraId="7CE1BFAE" w14:textId="77777777" w:rsidR="008F3419" w:rsidRPr="008F3419" w:rsidRDefault="008F3419" w:rsidP="008F3419">
      <w:pPr>
        <w:rPr>
          <w:lang w:val="fr-CA"/>
        </w:rPr>
      </w:pPr>
      <w:r w:rsidRPr="008F3419">
        <w:rPr>
          <w:lang w:val="fr-CA"/>
        </w:rPr>
        <w:t>Aucun état de crise ne peut justifier la suspension permanente des droits fondamentaux ou de l’ordre constitutionnel.</w:t>
      </w:r>
    </w:p>
    <w:p w14:paraId="7B836CAB" w14:textId="77777777" w:rsidR="008F3419" w:rsidRPr="008F3419" w:rsidRDefault="008F3419" w:rsidP="008F3419">
      <w:pPr>
        <w:rPr>
          <w:b/>
          <w:bCs/>
          <w:lang w:val="fr-CA"/>
        </w:rPr>
      </w:pPr>
      <w:r w:rsidRPr="008F3419">
        <w:rPr>
          <w:b/>
          <w:bCs/>
          <w:lang w:val="fr-CA"/>
        </w:rPr>
        <w:t>Article 49 — Déclenchement du régime de crise</w:t>
      </w:r>
    </w:p>
    <w:p w14:paraId="7BECE310" w14:textId="77777777" w:rsidR="008F3419" w:rsidRPr="008F3419" w:rsidRDefault="008F3419" w:rsidP="008F3419">
      <w:pPr>
        <w:rPr>
          <w:lang w:val="fr-CA"/>
        </w:rPr>
      </w:pPr>
      <w:r w:rsidRPr="008F3419">
        <w:rPr>
          <w:lang w:val="fr-CA"/>
        </w:rPr>
        <w:t>Le régime de crise ne peut être déclenché qu’en cas de :</w:t>
      </w:r>
    </w:p>
    <w:p w14:paraId="49CFE242" w14:textId="77777777" w:rsidR="008F3419" w:rsidRPr="008F3419" w:rsidRDefault="008F3419">
      <w:pPr>
        <w:numPr>
          <w:ilvl w:val="0"/>
          <w:numId w:val="21"/>
        </w:numPr>
        <w:rPr>
          <w:lang w:val="fr-CA"/>
        </w:rPr>
      </w:pPr>
      <w:r w:rsidRPr="008F3419">
        <w:rPr>
          <w:lang w:val="fr-CA"/>
        </w:rPr>
        <w:t>menace grave et immédiate contre la population ;</w:t>
      </w:r>
    </w:p>
    <w:p w14:paraId="4727EB26" w14:textId="77777777" w:rsidR="008F3419" w:rsidRPr="008F3419" w:rsidRDefault="008F3419">
      <w:pPr>
        <w:numPr>
          <w:ilvl w:val="0"/>
          <w:numId w:val="21"/>
        </w:numPr>
        <w:rPr>
          <w:lang w:val="fr-CA"/>
        </w:rPr>
      </w:pPr>
      <w:r w:rsidRPr="008F3419">
        <w:rPr>
          <w:lang w:val="fr-CA"/>
        </w:rPr>
        <w:t>atteinte majeure à l’intégrité du territoire ;</w:t>
      </w:r>
    </w:p>
    <w:p w14:paraId="6174DD3B" w14:textId="77777777" w:rsidR="008F3419" w:rsidRPr="008F3419" w:rsidRDefault="008F3419">
      <w:pPr>
        <w:numPr>
          <w:ilvl w:val="0"/>
          <w:numId w:val="21"/>
        </w:numPr>
        <w:rPr>
          <w:lang w:val="fr-CA"/>
        </w:rPr>
      </w:pPr>
      <w:r w:rsidRPr="008F3419">
        <w:rPr>
          <w:lang w:val="fr-CA"/>
        </w:rPr>
        <w:t>catastrophe naturelle ou sanitaire d’ampleur exceptionnelle.</w:t>
      </w:r>
    </w:p>
    <w:p w14:paraId="5B5804C3" w14:textId="77777777" w:rsidR="008F3419" w:rsidRPr="008F3419" w:rsidRDefault="008F3419" w:rsidP="008F3419">
      <w:pPr>
        <w:rPr>
          <w:b/>
          <w:bCs/>
          <w:lang w:val="fr-CA"/>
        </w:rPr>
      </w:pPr>
      <w:r w:rsidRPr="008F3419">
        <w:rPr>
          <w:b/>
          <w:bCs/>
          <w:lang w:val="fr-CA"/>
        </w:rPr>
        <w:t>Article 50 — Autorisation et contrôle</w:t>
      </w:r>
    </w:p>
    <w:p w14:paraId="5ABB8EFF" w14:textId="77777777" w:rsidR="008F3419" w:rsidRPr="008F3419" w:rsidRDefault="008F3419" w:rsidP="008F3419">
      <w:pPr>
        <w:rPr>
          <w:lang w:val="fr-CA"/>
        </w:rPr>
      </w:pPr>
      <w:r w:rsidRPr="008F3419">
        <w:rPr>
          <w:lang w:val="fr-CA"/>
        </w:rPr>
        <w:t>Le déclenchement du régime de crise est soumis :</w:t>
      </w:r>
    </w:p>
    <w:p w14:paraId="6869A487" w14:textId="77777777" w:rsidR="008F3419" w:rsidRPr="008F3419" w:rsidRDefault="008F3419">
      <w:pPr>
        <w:numPr>
          <w:ilvl w:val="0"/>
          <w:numId w:val="22"/>
        </w:numPr>
        <w:rPr>
          <w:lang w:val="fr-CA"/>
        </w:rPr>
      </w:pPr>
      <w:r w:rsidRPr="008F3419">
        <w:rPr>
          <w:lang w:val="fr-CA"/>
        </w:rPr>
        <w:t>à une autorisation limitée dans le temps ;</w:t>
      </w:r>
    </w:p>
    <w:p w14:paraId="37D9AB5B" w14:textId="77777777" w:rsidR="008F3419" w:rsidRPr="008F3419" w:rsidRDefault="008F3419">
      <w:pPr>
        <w:numPr>
          <w:ilvl w:val="0"/>
          <w:numId w:val="22"/>
        </w:numPr>
        <w:rPr>
          <w:lang w:val="fr-CA"/>
        </w:rPr>
      </w:pPr>
      <w:r w:rsidRPr="008F3419">
        <w:rPr>
          <w:lang w:val="fr-CA"/>
        </w:rPr>
        <w:t>à un contrôle immédiat par l’organe constitutionnel ;</w:t>
      </w:r>
    </w:p>
    <w:p w14:paraId="348F9382" w14:textId="77777777" w:rsidR="008F3419" w:rsidRPr="008F3419" w:rsidRDefault="008F3419">
      <w:pPr>
        <w:numPr>
          <w:ilvl w:val="0"/>
          <w:numId w:val="22"/>
        </w:numPr>
        <w:rPr>
          <w:lang w:val="fr-CA"/>
        </w:rPr>
      </w:pPr>
      <w:r w:rsidRPr="008F3419">
        <w:rPr>
          <w:lang w:val="fr-CA"/>
        </w:rPr>
        <w:t>à une information publique complète.</w:t>
      </w:r>
    </w:p>
    <w:p w14:paraId="031AA6B7" w14:textId="77777777" w:rsidR="008F3419" w:rsidRPr="008F3419" w:rsidRDefault="008F3419" w:rsidP="008F3419">
      <w:pPr>
        <w:rPr>
          <w:b/>
          <w:bCs/>
          <w:lang w:val="fr-CA"/>
        </w:rPr>
      </w:pPr>
      <w:r w:rsidRPr="008F3419">
        <w:rPr>
          <w:b/>
          <w:bCs/>
          <w:lang w:val="fr-CA"/>
        </w:rPr>
        <w:t>Article 51 — Limitation stricte</w:t>
      </w:r>
    </w:p>
    <w:p w14:paraId="307A6EB5" w14:textId="77777777" w:rsidR="008F3419" w:rsidRPr="008F3419" w:rsidRDefault="008F3419" w:rsidP="008F3419">
      <w:pPr>
        <w:rPr>
          <w:lang w:val="fr-CA"/>
        </w:rPr>
      </w:pPr>
      <w:r w:rsidRPr="008F3419">
        <w:rPr>
          <w:lang w:val="fr-CA"/>
        </w:rPr>
        <w:t>Les mesures prises dans le cadre du régime de crise doivent être :</w:t>
      </w:r>
    </w:p>
    <w:p w14:paraId="63F5E062" w14:textId="77777777" w:rsidR="008F3419" w:rsidRPr="008F3419" w:rsidRDefault="008F3419">
      <w:pPr>
        <w:numPr>
          <w:ilvl w:val="0"/>
          <w:numId w:val="23"/>
        </w:numPr>
        <w:rPr>
          <w:lang w:val="fr-CA"/>
        </w:rPr>
      </w:pPr>
      <w:r w:rsidRPr="008F3419">
        <w:rPr>
          <w:lang w:val="fr-CA"/>
        </w:rPr>
        <w:t>nécessaires ;</w:t>
      </w:r>
    </w:p>
    <w:p w14:paraId="6AADFD25" w14:textId="77777777" w:rsidR="008F3419" w:rsidRPr="008F3419" w:rsidRDefault="008F3419">
      <w:pPr>
        <w:numPr>
          <w:ilvl w:val="0"/>
          <w:numId w:val="23"/>
        </w:numPr>
        <w:rPr>
          <w:lang w:val="fr-CA"/>
        </w:rPr>
      </w:pPr>
      <w:r w:rsidRPr="008F3419">
        <w:rPr>
          <w:lang w:val="fr-CA"/>
        </w:rPr>
        <w:t>proportionnées ;</w:t>
      </w:r>
    </w:p>
    <w:p w14:paraId="2FD563B6" w14:textId="77777777" w:rsidR="008F3419" w:rsidRPr="008F3419" w:rsidRDefault="008F3419">
      <w:pPr>
        <w:numPr>
          <w:ilvl w:val="0"/>
          <w:numId w:val="23"/>
        </w:numPr>
        <w:rPr>
          <w:lang w:val="fr-CA"/>
        </w:rPr>
      </w:pPr>
      <w:r w:rsidRPr="008F3419">
        <w:rPr>
          <w:lang w:val="fr-CA"/>
        </w:rPr>
        <w:t>temporaires ;</w:t>
      </w:r>
    </w:p>
    <w:p w14:paraId="285F0CD8" w14:textId="77777777" w:rsidR="008F3419" w:rsidRPr="008F3419" w:rsidRDefault="008F3419">
      <w:pPr>
        <w:numPr>
          <w:ilvl w:val="0"/>
          <w:numId w:val="23"/>
        </w:numPr>
        <w:rPr>
          <w:lang w:val="fr-CA"/>
        </w:rPr>
      </w:pPr>
      <w:r w:rsidRPr="008F3419">
        <w:rPr>
          <w:lang w:val="fr-CA"/>
        </w:rPr>
        <w:t>contrôlées.</w:t>
      </w:r>
    </w:p>
    <w:p w14:paraId="617C7822" w14:textId="77777777" w:rsidR="008F3419" w:rsidRPr="008F3419" w:rsidRDefault="008F3419" w:rsidP="008F3419">
      <w:pPr>
        <w:rPr>
          <w:b/>
          <w:bCs/>
          <w:lang w:val="fr-CA"/>
        </w:rPr>
      </w:pPr>
      <w:r w:rsidRPr="008F3419">
        <w:rPr>
          <w:b/>
          <w:bCs/>
          <w:lang w:val="fr-CA"/>
        </w:rPr>
        <w:t>Article 52 — Fin automatique</w:t>
      </w:r>
    </w:p>
    <w:p w14:paraId="7F199CFE" w14:textId="77777777" w:rsidR="008F3419" w:rsidRPr="008F3419" w:rsidRDefault="008F3419" w:rsidP="008F3419">
      <w:pPr>
        <w:rPr>
          <w:lang w:val="fr-CA"/>
        </w:rPr>
      </w:pPr>
      <w:r w:rsidRPr="008F3419">
        <w:rPr>
          <w:lang w:val="fr-CA"/>
        </w:rPr>
        <w:t>Le régime de crise prend fin automatiquement à l’expiration du délai autorisé.</w:t>
      </w:r>
      <w:r w:rsidRPr="008F3419">
        <w:rPr>
          <w:lang w:val="fr-CA"/>
        </w:rPr>
        <w:br/>
        <w:t>Toute prolongation nécessite une nouvelle autorisation constitutionnelle.</w:t>
      </w:r>
    </w:p>
    <w:p w14:paraId="14A8CB04" w14:textId="77777777" w:rsidR="008F3419" w:rsidRPr="008F3419" w:rsidRDefault="008F3419" w:rsidP="008F3419">
      <w:pPr>
        <w:rPr>
          <w:b/>
          <w:bCs/>
          <w:lang w:val="fr-CA"/>
        </w:rPr>
      </w:pPr>
      <w:r w:rsidRPr="008F3419">
        <w:rPr>
          <w:b/>
          <w:bCs/>
          <w:lang w:val="fr-CA"/>
        </w:rPr>
        <w:t>Article 53 — Audit post-crise</w:t>
      </w:r>
    </w:p>
    <w:p w14:paraId="2A810CFB" w14:textId="77777777" w:rsidR="008F3419" w:rsidRPr="008F3419" w:rsidRDefault="008F3419" w:rsidP="008F3419">
      <w:pPr>
        <w:rPr>
          <w:lang w:val="fr-CA"/>
        </w:rPr>
      </w:pPr>
      <w:r w:rsidRPr="008F3419">
        <w:rPr>
          <w:lang w:val="fr-CA"/>
        </w:rPr>
        <w:t>Toute crise donne lieu à un audit public intégral des décisions, mesures et dépenses engagées.</w:t>
      </w:r>
    </w:p>
    <w:p w14:paraId="33DBB953" w14:textId="77777777" w:rsidR="008F3419" w:rsidRPr="008F3419" w:rsidRDefault="00000000" w:rsidP="008F3419">
      <w:pPr>
        <w:rPr>
          <w:lang w:val="fr-CA"/>
        </w:rPr>
      </w:pPr>
      <w:r>
        <w:rPr>
          <w:lang w:val="fr-CA"/>
        </w:rPr>
        <w:pict w14:anchorId="3C1FF5C3">
          <v:rect id="_x0000_i1037" style="width:0;height:1.5pt" o:hralign="center" o:hrstd="t" o:hr="t" fillcolor="#a0a0a0" stroked="f"/>
        </w:pict>
      </w:r>
    </w:p>
    <w:p w14:paraId="31D957CB" w14:textId="77777777" w:rsidR="008F3419" w:rsidRPr="008F3419" w:rsidRDefault="008F3419" w:rsidP="008F3419">
      <w:pPr>
        <w:rPr>
          <w:b/>
          <w:bCs/>
          <w:lang w:val="fr-CA"/>
        </w:rPr>
      </w:pPr>
      <w:r w:rsidRPr="008F3419">
        <w:rPr>
          <w:b/>
          <w:bCs/>
          <w:lang w:val="fr-CA"/>
        </w:rPr>
        <w:t>TITRE VIII</w:t>
      </w:r>
    </w:p>
    <w:p w14:paraId="7A09E3A7" w14:textId="77777777" w:rsidR="008F3419" w:rsidRPr="008F3419" w:rsidRDefault="008F3419" w:rsidP="008F3419">
      <w:pPr>
        <w:rPr>
          <w:b/>
          <w:bCs/>
          <w:lang w:val="fr-CA"/>
        </w:rPr>
      </w:pPr>
      <w:r w:rsidRPr="008F3419">
        <w:rPr>
          <w:b/>
          <w:bCs/>
          <w:lang w:val="fr-CA"/>
        </w:rPr>
        <w:t>DES SERVICES ESSENTIELS</w:t>
      </w:r>
    </w:p>
    <w:p w14:paraId="686F86DC" w14:textId="77777777" w:rsidR="008F3419" w:rsidRPr="008F3419" w:rsidRDefault="008F3419" w:rsidP="008F3419">
      <w:pPr>
        <w:rPr>
          <w:b/>
          <w:bCs/>
          <w:lang w:val="fr-CA"/>
        </w:rPr>
      </w:pPr>
      <w:r w:rsidRPr="008F3419">
        <w:rPr>
          <w:b/>
          <w:bCs/>
          <w:lang w:val="fr-CA"/>
        </w:rPr>
        <w:lastRenderedPageBreak/>
        <w:t>Article 54 — Définition des services essentiels</w:t>
      </w:r>
    </w:p>
    <w:p w14:paraId="1995963E" w14:textId="77777777" w:rsidR="008F3419" w:rsidRPr="008F3419" w:rsidRDefault="008F3419" w:rsidP="008F3419">
      <w:pPr>
        <w:rPr>
          <w:lang w:val="fr-CA"/>
        </w:rPr>
      </w:pPr>
      <w:r w:rsidRPr="008F3419">
        <w:rPr>
          <w:lang w:val="fr-CA"/>
        </w:rPr>
        <w:t>Les services essentiels sont ceux indispensables à la vie, à la sécurité, à la dignité humaine et à la continuité de l’État.</w:t>
      </w:r>
    </w:p>
    <w:p w14:paraId="1AB186B7" w14:textId="77777777" w:rsidR="008F3419" w:rsidRPr="008F3419" w:rsidRDefault="008F3419" w:rsidP="008F3419">
      <w:pPr>
        <w:rPr>
          <w:lang w:val="fr-CA"/>
        </w:rPr>
      </w:pPr>
      <w:r w:rsidRPr="008F3419">
        <w:rPr>
          <w:lang w:val="fr-CA"/>
        </w:rPr>
        <w:t>Ils comprennent notamment :</w:t>
      </w:r>
    </w:p>
    <w:p w14:paraId="2789EB2E" w14:textId="77777777" w:rsidR="008F3419" w:rsidRPr="008F3419" w:rsidRDefault="008F3419">
      <w:pPr>
        <w:numPr>
          <w:ilvl w:val="0"/>
          <w:numId w:val="24"/>
        </w:numPr>
        <w:rPr>
          <w:lang w:val="fr-CA"/>
        </w:rPr>
      </w:pPr>
      <w:r w:rsidRPr="008F3419">
        <w:rPr>
          <w:lang w:val="fr-CA"/>
        </w:rPr>
        <w:t>la santé publique ;</w:t>
      </w:r>
    </w:p>
    <w:p w14:paraId="71100F3C" w14:textId="77777777" w:rsidR="008F3419" w:rsidRPr="008F3419" w:rsidRDefault="008F3419">
      <w:pPr>
        <w:numPr>
          <w:ilvl w:val="0"/>
          <w:numId w:val="24"/>
        </w:numPr>
        <w:rPr>
          <w:lang w:val="fr-CA"/>
        </w:rPr>
      </w:pPr>
      <w:r w:rsidRPr="008F3419">
        <w:rPr>
          <w:lang w:val="fr-CA"/>
        </w:rPr>
        <w:t>l’eau, l’énergie et les réseaux vitaux ;</w:t>
      </w:r>
    </w:p>
    <w:p w14:paraId="10257499" w14:textId="77777777" w:rsidR="008F3419" w:rsidRPr="008F3419" w:rsidRDefault="008F3419">
      <w:pPr>
        <w:numPr>
          <w:ilvl w:val="0"/>
          <w:numId w:val="24"/>
        </w:numPr>
        <w:rPr>
          <w:lang w:val="fr-CA"/>
        </w:rPr>
      </w:pPr>
      <w:r w:rsidRPr="008F3419">
        <w:rPr>
          <w:lang w:val="fr-CA"/>
        </w:rPr>
        <w:t>les infrastructures de transport structurant ;</w:t>
      </w:r>
    </w:p>
    <w:p w14:paraId="07F6D88B" w14:textId="77777777" w:rsidR="008F3419" w:rsidRPr="008F3419" w:rsidRDefault="008F3419">
      <w:pPr>
        <w:numPr>
          <w:ilvl w:val="0"/>
          <w:numId w:val="24"/>
        </w:numPr>
        <w:rPr>
          <w:lang w:val="fr-CA"/>
        </w:rPr>
      </w:pPr>
      <w:r w:rsidRPr="008F3419">
        <w:rPr>
          <w:lang w:val="fr-CA"/>
        </w:rPr>
        <w:t>l’éducation publique ;</w:t>
      </w:r>
    </w:p>
    <w:p w14:paraId="23DE0080" w14:textId="77777777" w:rsidR="008F3419" w:rsidRPr="008F3419" w:rsidRDefault="008F3419">
      <w:pPr>
        <w:numPr>
          <w:ilvl w:val="0"/>
          <w:numId w:val="24"/>
        </w:numPr>
        <w:rPr>
          <w:lang w:val="fr-CA"/>
        </w:rPr>
      </w:pPr>
      <w:r w:rsidRPr="008F3419">
        <w:rPr>
          <w:lang w:val="fr-CA"/>
        </w:rPr>
        <w:t>la justice et la sécurité publique ;</w:t>
      </w:r>
    </w:p>
    <w:p w14:paraId="16C5E43A" w14:textId="77777777" w:rsidR="008F3419" w:rsidRPr="008F3419" w:rsidRDefault="008F3419">
      <w:pPr>
        <w:numPr>
          <w:ilvl w:val="0"/>
          <w:numId w:val="24"/>
        </w:numPr>
        <w:rPr>
          <w:lang w:val="fr-CA"/>
        </w:rPr>
      </w:pPr>
      <w:r w:rsidRPr="008F3419">
        <w:rPr>
          <w:lang w:val="fr-CA"/>
        </w:rPr>
        <w:t>les communications critiques ;</w:t>
      </w:r>
    </w:p>
    <w:p w14:paraId="40D1419D" w14:textId="77777777" w:rsidR="008F3419" w:rsidRPr="008F3419" w:rsidRDefault="008F3419">
      <w:pPr>
        <w:numPr>
          <w:ilvl w:val="0"/>
          <w:numId w:val="24"/>
        </w:numPr>
        <w:rPr>
          <w:lang w:val="fr-CA"/>
        </w:rPr>
      </w:pPr>
      <w:r w:rsidRPr="008F3419">
        <w:rPr>
          <w:lang w:val="fr-CA"/>
        </w:rPr>
        <w:t>la cybersécurité nationale.</w:t>
      </w:r>
    </w:p>
    <w:p w14:paraId="36CEF4E2" w14:textId="77777777" w:rsidR="008F3419" w:rsidRPr="008F3419" w:rsidRDefault="008F3419" w:rsidP="008F3419">
      <w:pPr>
        <w:rPr>
          <w:b/>
          <w:bCs/>
          <w:lang w:val="fr-CA"/>
        </w:rPr>
      </w:pPr>
      <w:r w:rsidRPr="008F3419">
        <w:rPr>
          <w:b/>
          <w:bCs/>
          <w:lang w:val="fr-CA"/>
        </w:rPr>
        <w:t>Article 55 — Propriété publique exclusive</w:t>
      </w:r>
    </w:p>
    <w:p w14:paraId="3C955B91" w14:textId="77777777" w:rsidR="008F3419" w:rsidRPr="008F3419" w:rsidRDefault="008F3419" w:rsidP="008F3419">
      <w:pPr>
        <w:rPr>
          <w:lang w:val="fr-CA"/>
        </w:rPr>
      </w:pPr>
      <w:r w:rsidRPr="008F3419">
        <w:rPr>
          <w:lang w:val="fr-CA"/>
        </w:rPr>
        <w:t>Les services essentiels appartiennent exclusivement au domaine public.</w:t>
      </w:r>
      <w:r w:rsidRPr="008F3419">
        <w:rPr>
          <w:lang w:val="fr-CA"/>
        </w:rPr>
        <w:br/>
        <w:t>Ils ne peuvent faire l’objet d’une appropriation privée.</w:t>
      </w:r>
    </w:p>
    <w:p w14:paraId="48E69EDE" w14:textId="77777777" w:rsidR="008F3419" w:rsidRPr="008F3419" w:rsidRDefault="008F3419" w:rsidP="008F3419">
      <w:pPr>
        <w:rPr>
          <w:b/>
          <w:bCs/>
          <w:lang w:val="fr-CA"/>
        </w:rPr>
      </w:pPr>
      <w:r w:rsidRPr="008F3419">
        <w:rPr>
          <w:b/>
          <w:bCs/>
          <w:lang w:val="fr-CA"/>
        </w:rPr>
        <w:t>Article 56 — Fin des opérateurs privés existants</w:t>
      </w:r>
    </w:p>
    <w:p w14:paraId="526998A4" w14:textId="77777777" w:rsidR="008F3419" w:rsidRPr="008F3419" w:rsidRDefault="008F3419" w:rsidP="008F3419">
      <w:pPr>
        <w:rPr>
          <w:lang w:val="fr-CA"/>
        </w:rPr>
      </w:pPr>
      <w:r w:rsidRPr="008F3419">
        <w:rPr>
          <w:lang w:val="fr-CA"/>
        </w:rPr>
        <w:t>Toute entreprise privée opérant dans un service essentiel est dissoute ou intégrée au système public, selon les modalités prévues par la loi organique.</w:t>
      </w:r>
    </w:p>
    <w:p w14:paraId="3811BE4B" w14:textId="77777777" w:rsidR="008F3419" w:rsidRPr="008F3419" w:rsidRDefault="008F3419" w:rsidP="008F3419">
      <w:pPr>
        <w:rPr>
          <w:lang w:val="fr-CA"/>
        </w:rPr>
      </w:pPr>
      <w:r w:rsidRPr="008F3419">
        <w:rPr>
          <w:lang w:val="fr-CA"/>
        </w:rPr>
        <w:t>Les employés et les équipements sont transférés sans perte d’expertise ni rupture de service.</w:t>
      </w:r>
    </w:p>
    <w:p w14:paraId="1BBE209C" w14:textId="77777777" w:rsidR="008F3419" w:rsidRPr="008F3419" w:rsidRDefault="008F3419" w:rsidP="008F3419">
      <w:pPr>
        <w:rPr>
          <w:b/>
          <w:bCs/>
          <w:lang w:val="fr-CA"/>
        </w:rPr>
      </w:pPr>
      <w:r w:rsidRPr="008F3419">
        <w:rPr>
          <w:b/>
          <w:bCs/>
          <w:lang w:val="fr-CA"/>
        </w:rPr>
        <w:t>Article 57 — Gestion et qualité des services</w:t>
      </w:r>
    </w:p>
    <w:p w14:paraId="67F5C095" w14:textId="77777777" w:rsidR="008F3419" w:rsidRPr="008F3419" w:rsidRDefault="008F3419" w:rsidP="008F3419">
      <w:pPr>
        <w:rPr>
          <w:lang w:val="fr-CA"/>
        </w:rPr>
      </w:pPr>
      <w:r w:rsidRPr="008F3419">
        <w:rPr>
          <w:lang w:val="fr-CA"/>
        </w:rPr>
        <w:t>Les services essentiels doivent être fournis :</w:t>
      </w:r>
    </w:p>
    <w:p w14:paraId="59EA1202" w14:textId="77777777" w:rsidR="008F3419" w:rsidRPr="008F3419" w:rsidRDefault="008F3419">
      <w:pPr>
        <w:numPr>
          <w:ilvl w:val="0"/>
          <w:numId w:val="25"/>
        </w:numPr>
        <w:rPr>
          <w:lang w:val="fr-CA"/>
        </w:rPr>
      </w:pPr>
      <w:r w:rsidRPr="008F3419">
        <w:rPr>
          <w:lang w:val="fr-CA"/>
        </w:rPr>
        <w:t>de manière continue ;</w:t>
      </w:r>
    </w:p>
    <w:p w14:paraId="03C1B690" w14:textId="77777777" w:rsidR="008F3419" w:rsidRPr="008F3419" w:rsidRDefault="008F3419">
      <w:pPr>
        <w:numPr>
          <w:ilvl w:val="0"/>
          <w:numId w:val="25"/>
        </w:numPr>
        <w:rPr>
          <w:lang w:val="fr-CA"/>
        </w:rPr>
      </w:pPr>
      <w:r w:rsidRPr="008F3419">
        <w:rPr>
          <w:lang w:val="fr-CA"/>
        </w:rPr>
        <w:t>avec une qualité maximale ;</w:t>
      </w:r>
    </w:p>
    <w:p w14:paraId="39857201" w14:textId="77777777" w:rsidR="008F3419" w:rsidRPr="008F3419" w:rsidRDefault="008F3419">
      <w:pPr>
        <w:numPr>
          <w:ilvl w:val="0"/>
          <w:numId w:val="25"/>
        </w:numPr>
        <w:rPr>
          <w:lang w:val="fr-CA"/>
        </w:rPr>
      </w:pPr>
      <w:r w:rsidRPr="008F3419">
        <w:rPr>
          <w:lang w:val="fr-CA"/>
        </w:rPr>
        <w:t>au coût réel le plus bas possible pour la population.</w:t>
      </w:r>
    </w:p>
    <w:p w14:paraId="4F7352F9" w14:textId="77777777" w:rsidR="008F3419" w:rsidRPr="008F3419" w:rsidRDefault="008F3419" w:rsidP="008F3419">
      <w:pPr>
        <w:rPr>
          <w:lang w:val="fr-CA"/>
        </w:rPr>
      </w:pPr>
      <w:r w:rsidRPr="008F3419">
        <w:rPr>
          <w:lang w:val="fr-CA"/>
        </w:rPr>
        <w:t>Les indicateurs de qualité et de performance sont publics et auditables.</w:t>
      </w:r>
    </w:p>
    <w:p w14:paraId="164306A8" w14:textId="77777777" w:rsidR="008F3419" w:rsidRPr="008F3419" w:rsidRDefault="008F3419" w:rsidP="008F3419">
      <w:pPr>
        <w:rPr>
          <w:b/>
          <w:bCs/>
          <w:lang w:val="fr-CA"/>
        </w:rPr>
      </w:pPr>
      <w:r w:rsidRPr="008F3419">
        <w:rPr>
          <w:b/>
          <w:bCs/>
          <w:lang w:val="fr-CA"/>
        </w:rPr>
        <w:t>Article 58 — Protection des usagers</w:t>
      </w:r>
    </w:p>
    <w:p w14:paraId="24631999" w14:textId="77777777" w:rsidR="008F3419" w:rsidRPr="008F3419" w:rsidRDefault="008F3419" w:rsidP="008F3419">
      <w:pPr>
        <w:rPr>
          <w:lang w:val="fr-CA"/>
        </w:rPr>
      </w:pPr>
      <w:r w:rsidRPr="008F3419">
        <w:rPr>
          <w:lang w:val="fr-CA"/>
        </w:rPr>
        <w:t>Aucun usager ne peut être privé d’un service essentiel pour des motifs arbitraires ou discriminatoires.</w:t>
      </w:r>
    </w:p>
    <w:p w14:paraId="08D9CFC3" w14:textId="77777777" w:rsidR="008F3419" w:rsidRPr="008F3419" w:rsidRDefault="00000000" w:rsidP="008F3419">
      <w:pPr>
        <w:rPr>
          <w:lang w:val="fr-CA"/>
        </w:rPr>
      </w:pPr>
      <w:r>
        <w:rPr>
          <w:lang w:val="fr-CA"/>
        </w:rPr>
        <w:pict w14:anchorId="5E6ADB99">
          <v:rect id="_x0000_i1038" style="width:0;height:1.5pt" o:hralign="center" o:hrstd="t" o:hr="t" fillcolor="#a0a0a0" stroked="f"/>
        </w:pict>
      </w:r>
    </w:p>
    <w:p w14:paraId="270422C4" w14:textId="77777777" w:rsidR="008F3419" w:rsidRPr="008F3419" w:rsidRDefault="008F3419" w:rsidP="008F3419">
      <w:pPr>
        <w:rPr>
          <w:b/>
          <w:bCs/>
          <w:lang w:val="fr-CA"/>
        </w:rPr>
      </w:pPr>
      <w:r w:rsidRPr="008F3419">
        <w:rPr>
          <w:b/>
          <w:bCs/>
          <w:lang w:val="fr-CA"/>
        </w:rPr>
        <w:t>TITRE IX</w:t>
      </w:r>
    </w:p>
    <w:p w14:paraId="64B67226" w14:textId="77777777" w:rsidR="008F3419" w:rsidRPr="008F3419" w:rsidRDefault="008F3419" w:rsidP="008F3419">
      <w:pPr>
        <w:rPr>
          <w:b/>
          <w:bCs/>
          <w:lang w:val="fr-CA"/>
        </w:rPr>
      </w:pPr>
      <w:r w:rsidRPr="008F3419">
        <w:rPr>
          <w:b/>
          <w:bCs/>
          <w:lang w:val="fr-CA"/>
        </w:rPr>
        <w:t>DES FINANCES PUBLIQUES ET DE LA FISCALITÉ</w:t>
      </w:r>
    </w:p>
    <w:p w14:paraId="4645F771" w14:textId="77777777" w:rsidR="008F3419" w:rsidRPr="008F3419" w:rsidRDefault="008F3419" w:rsidP="008F3419">
      <w:pPr>
        <w:rPr>
          <w:b/>
          <w:bCs/>
          <w:lang w:val="fr-CA"/>
        </w:rPr>
      </w:pPr>
      <w:r w:rsidRPr="008F3419">
        <w:rPr>
          <w:b/>
          <w:bCs/>
          <w:lang w:val="fr-CA"/>
        </w:rPr>
        <w:t>Article 59 — Principe de discipline financière</w:t>
      </w:r>
    </w:p>
    <w:p w14:paraId="05328983" w14:textId="77777777" w:rsidR="008F3419" w:rsidRPr="008F3419" w:rsidRDefault="008F3419" w:rsidP="008F3419">
      <w:pPr>
        <w:rPr>
          <w:lang w:val="fr-CA"/>
        </w:rPr>
      </w:pPr>
      <w:r w:rsidRPr="008F3419">
        <w:rPr>
          <w:lang w:val="fr-CA"/>
        </w:rPr>
        <w:t>Les finances publiques sont gérées selon les principes de discipline, de transparence et de responsabilité envers le peuple.</w:t>
      </w:r>
    </w:p>
    <w:p w14:paraId="7ED229CC" w14:textId="77777777" w:rsidR="008F3419" w:rsidRPr="008F3419" w:rsidRDefault="008F3419" w:rsidP="008F3419">
      <w:pPr>
        <w:rPr>
          <w:b/>
          <w:bCs/>
          <w:lang w:val="fr-CA"/>
        </w:rPr>
      </w:pPr>
      <w:r w:rsidRPr="008F3419">
        <w:rPr>
          <w:b/>
          <w:bCs/>
          <w:lang w:val="fr-CA"/>
        </w:rPr>
        <w:t>Article 60 — Taxe unique</w:t>
      </w:r>
    </w:p>
    <w:p w14:paraId="5F9A74B0" w14:textId="77777777" w:rsidR="008F3419" w:rsidRPr="008F3419" w:rsidRDefault="008F3419" w:rsidP="008F3419">
      <w:pPr>
        <w:rPr>
          <w:lang w:val="fr-CA"/>
        </w:rPr>
      </w:pPr>
      <w:r w:rsidRPr="008F3419">
        <w:rPr>
          <w:lang w:val="fr-CA"/>
        </w:rPr>
        <w:lastRenderedPageBreak/>
        <w:t>La fiscalité de l’État repose sur une taxe unique progressive sur le revenu, applicable à compter de l’accession du Québec à la pleine souveraineté.</w:t>
      </w:r>
    </w:p>
    <w:p w14:paraId="437B6E43" w14:textId="77777777" w:rsidR="008F3419" w:rsidRPr="008F3419" w:rsidRDefault="008F3419" w:rsidP="008F3419">
      <w:pPr>
        <w:rPr>
          <w:b/>
          <w:bCs/>
          <w:lang w:val="fr-CA"/>
        </w:rPr>
      </w:pPr>
      <w:r w:rsidRPr="008F3419">
        <w:rPr>
          <w:b/>
          <w:bCs/>
          <w:lang w:val="fr-CA"/>
        </w:rPr>
        <w:t>Article 61 — Interdiction de toute autre taxe</w:t>
      </w:r>
    </w:p>
    <w:p w14:paraId="7141D083" w14:textId="77777777" w:rsidR="008F3419" w:rsidRPr="008F3419" w:rsidRDefault="008F3419" w:rsidP="008F3419">
      <w:pPr>
        <w:rPr>
          <w:lang w:val="fr-CA"/>
        </w:rPr>
      </w:pPr>
      <w:r w:rsidRPr="008F3419">
        <w:rPr>
          <w:lang w:val="fr-CA"/>
        </w:rPr>
        <w:t>Aucun autre impôt, taxe, redevance ou contribution obligatoire ne peut être institué.</w:t>
      </w:r>
    </w:p>
    <w:p w14:paraId="04E91912" w14:textId="77777777" w:rsidR="008F3419" w:rsidRPr="008F3419" w:rsidRDefault="008F3419" w:rsidP="008F3419">
      <w:pPr>
        <w:rPr>
          <w:b/>
          <w:bCs/>
          <w:lang w:val="fr-CA"/>
        </w:rPr>
      </w:pPr>
      <w:r w:rsidRPr="008F3419">
        <w:rPr>
          <w:b/>
          <w:bCs/>
          <w:lang w:val="fr-CA"/>
        </w:rPr>
        <w:t>Article 62 — Affectation exclusive des fonds publics</w:t>
      </w:r>
    </w:p>
    <w:p w14:paraId="7D73752B" w14:textId="77777777" w:rsidR="008F3419" w:rsidRPr="008F3419" w:rsidRDefault="008F3419" w:rsidP="008F3419">
      <w:pPr>
        <w:rPr>
          <w:lang w:val="fr-CA"/>
        </w:rPr>
      </w:pPr>
      <w:r w:rsidRPr="008F3419">
        <w:rPr>
          <w:lang w:val="fr-CA"/>
        </w:rPr>
        <w:t>Les fonds publics issus de la taxe unique sont affectés exclusivement à :</w:t>
      </w:r>
    </w:p>
    <w:p w14:paraId="5162E436" w14:textId="77777777" w:rsidR="008F3419" w:rsidRPr="008F3419" w:rsidRDefault="008F3419">
      <w:pPr>
        <w:numPr>
          <w:ilvl w:val="0"/>
          <w:numId w:val="26"/>
        </w:numPr>
        <w:rPr>
          <w:lang w:val="fr-CA"/>
        </w:rPr>
      </w:pPr>
      <w:r w:rsidRPr="008F3419">
        <w:rPr>
          <w:lang w:val="fr-CA"/>
        </w:rPr>
        <w:t>la fourniture des services essentiels ;</w:t>
      </w:r>
    </w:p>
    <w:p w14:paraId="59D9D38B" w14:textId="77777777" w:rsidR="008F3419" w:rsidRPr="008F3419" w:rsidRDefault="008F3419">
      <w:pPr>
        <w:numPr>
          <w:ilvl w:val="0"/>
          <w:numId w:val="26"/>
        </w:numPr>
        <w:rPr>
          <w:lang w:val="fr-CA"/>
        </w:rPr>
      </w:pPr>
      <w:r w:rsidRPr="008F3419">
        <w:rPr>
          <w:lang w:val="fr-CA"/>
        </w:rPr>
        <w:t>les infrastructures publiques essentielles (ponts, routes, hôpitaux, écoles, bâtiments publics) ;</w:t>
      </w:r>
    </w:p>
    <w:p w14:paraId="149552DE" w14:textId="77777777" w:rsidR="008F3419" w:rsidRPr="008F3419" w:rsidRDefault="008F3419">
      <w:pPr>
        <w:numPr>
          <w:ilvl w:val="0"/>
          <w:numId w:val="26"/>
        </w:numPr>
        <w:rPr>
          <w:lang w:val="fr-CA"/>
        </w:rPr>
      </w:pPr>
      <w:r w:rsidRPr="008F3419">
        <w:rPr>
          <w:lang w:val="fr-CA"/>
        </w:rPr>
        <w:t>les fonctions régaliennes ;</w:t>
      </w:r>
    </w:p>
    <w:p w14:paraId="3F98BA2F" w14:textId="77777777" w:rsidR="008F3419" w:rsidRPr="008F3419" w:rsidRDefault="008F3419">
      <w:pPr>
        <w:numPr>
          <w:ilvl w:val="0"/>
          <w:numId w:val="26"/>
        </w:numPr>
        <w:rPr>
          <w:lang w:val="fr-CA"/>
        </w:rPr>
      </w:pPr>
      <w:r w:rsidRPr="008F3419">
        <w:rPr>
          <w:lang w:val="fr-CA"/>
        </w:rPr>
        <w:t>le remboursement accéléré de la dette publique.</w:t>
      </w:r>
    </w:p>
    <w:p w14:paraId="612B6501" w14:textId="77777777" w:rsidR="008F3419" w:rsidRPr="008F3419" w:rsidRDefault="008F3419" w:rsidP="008F3419">
      <w:pPr>
        <w:rPr>
          <w:b/>
          <w:bCs/>
          <w:lang w:val="fr-CA"/>
        </w:rPr>
      </w:pPr>
      <w:r w:rsidRPr="008F3419">
        <w:rPr>
          <w:b/>
          <w:bCs/>
          <w:lang w:val="fr-CA"/>
        </w:rPr>
        <w:t>Article 63 — Réduction automatique de la fiscalité</w:t>
      </w:r>
    </w:p>
    <w:p w14:paraId="58CEBF96" w14:textId="77777777" w:rsidR="008F3419" w:rsidRPr="008F3419" w:rsidRDefault="008F3419" w:rsidP="008F3419">
      <w:pPr>
        <w:rPr>
          <w:lang w:val="fr-CA"/>
        </w:rPr>
      </w:pPr>
      <w:r w:rsidRPr="008F3419">
        <w:rPr>
          <w:lang w:val="fr-CA"/>
        </w:rPr>
        <w:t>Une fois la dette publique éliminée, le taux de la taxe unique est réduit automatiquement selon les modalités prévues par la loi organique.</w:t>
      </w:r>
    </w:p>
    <w:p w14:paraId="0E98D0BC" w14:textId="77777777" w:rsidR="008F3419" w:rsidRPr="008F3419" w:rsidRDefault="008F3419" w:rsidP="008F3419">
      <w:pPr>
        <w:rPr>
          <w:b/>
          <w:bCs/>
          <w:lang w:val="fr-CA"/>
        </w:rPr>
      </w:pPr>
      <w:r w:rsidRPr="008F3419">
        <w:rPr>
          <w:b/>
          <w:bCs/>
          <w:lang w:val="fr-CA"/>
        </w:rPr>
        <w:t>Article 64 — Projets non essentiels</w:t>
      </w:r>
    </w:p>
    <w:p w14:paraId="178C7DB6" w14:textId="77777777" w:rsidR="008F3419" w:rsidRPr="008F3419" w:rsidRDefault="008F3419" w:rsidP="008F3419">
      <w:pPr>
        <w:rPr>
          <w:lang w:val="fr-CA"/>
        </w:rPr>
      </w:pPr>
      <w:r w:rsidRPr="008F3419">
        <w:rPr>
          <w:lang w:val="fr-CA"/>
        </w:rPr>
        <w:t>Aucun projet non essentiel ne peut être financé par l’impôt.</w:t>
      </w:r>
      <w:r w:rsidRPr="008F3419">
        <w:rPr>
          <w:lang w:val="fr-CA"/>
        </w:rPr>
        <w:br/>
        <w:t>Ces projets relèvent exclusivement de l’initiative privée et volontaire.</w:t>
      </w:r>
    </w:p>
    <w:p w14:paraId="03BF788D" w14:textId="77777777" w:rsidR="008F3419" w:rsidRPr="008F3419" w:rsidRDefault="008F3419" w:rsidP="008F3419">
      <w:pPr>
        <w:rPr>
          <w:b/>
          <w:bCs/>
          <w:lang w:val="fr-CA"/>
        </w:rPr>
      </w:pPr>
      <w:r w:rsidRPr="008F3419">
        <w:rPr>
          <w:b/>
          <w:bCs/>
          <w:lang w:val="fr-CA"/>
        </w:rPr>
        <w:t>Article 65 — Absence de prise de risque public</w:t>
      </w:r>
    </w:p>
    <w:p w14:paraId="63806CFF" w14:textId="77777777" w:rsidR="008F3419" w:rsidRPr="008F3419" w:rsidRDefault="008F3419" w:rsidP="008F3419">
      <w:pPr>
        <w:rPr>
          <w:lang w:val="fr-CA"/>
        </w:rPr>
      </w:pPr>
      <w:r w:rsidRPr="008F3419">
        <w:rPr>
          <w:lang w:val="fr-CA"/>
        </w:rPr>
        <w:t>L’État ne prend aucun risque financier pour des projets non essentiels.</w:t>
      </w:r>
      <w:r w:rsidRPr="008F3419">
        <w:rPr>
          <w:lang w:val="fr-CA"/>
        </w:rPr>
        <w:br/>
        <w:t>Toute perte éventuelle est assumée exclusivement par les acteurs privés.</w:t>
      </w:r>
    </w:p>
    <w:p w14:paraId="50E2602E" w14:textId="77777777" w:rsidR="008F3419" w:rsidRDefault="00000000" w:rsidP="008F3419">
      <w:pPr>
        <w:rPr>
          <w:lang w:val="fr-CA"/>
        </w:rPr>
      </w:pPr>
      <w:r>
        <w:rPr>
          <w:lang w:val="fr-CA"/>
        </w:rPr>
        <w:pict w14:anchorId="44775A8B">
          <v:rect id="_x0000_i1039" style="width:0;height:1.5pt" o:hralign="center" o:hrstd="t" o:hr="t" fillcolor="#a0a0a0" stroked="f"/>
        </w:pict>
      </w:r>
    </w:p>
    <w:p w14:paraId="12EF6249" w14:textId="77777777" w:rsidR="002E723B" w:rsidRPr="002E723B" w:rsidRDefault="002E723B" w:rsidP="002E723B">
      <w:pPr>
        <w:rPr>
          <w:b/>
          <w:bCs/>
          <w:lang w:val="fr-CA"/>
        </w:rPr>
      </w:pPr>
      <w:r w:rsidRPr="002E723B">
        <w:rPr>
          <w:b/>
          <w:bCs/>
          <w:lang w:val="fr-CA"/>
        </w:rPr>
        <w:t>TITRE X</w:t>
      </w:r>
    </w:p>
    <w:p w14:paraId="049A4BF0" w14:textId="77777777" w:rsidR="002E723B" w:rsidRPr="002E723B" w:rsidRDefault="002E723B" w:rsidP="002E723B">
      <w:pPr>
        <w:rPr>
          <w:b/>
          <w:bCs/>
          <w:lang w:val="fr-CA"/>
        </w:rPr>
      </w:pPr>
      <w:r w:rsidRPr="002E723B">
        <w:rPr>
          <w:b/>
          <w:bCs/>
          <w:lang w:val="fr-CA"/>
        </w:rPr>
        <w:t>DE L’ÉCONOMIE, DE LA CONCURRENCE ET DES RESSOURCES NATIONALES</w:t>
      </w:r>
    </w:p>
    <w:p w14:paraId="2E5FD941" w14:textId="77777777" w:rsidR="002E723B" w:rsidRPr="002E723B" w:rsidRDefault="002E723B" w:rsidP="002E723B">
      <w:pPr>
        <w:rPr>
          <w:b/>
          <w:bCs/>
          <w:lang w:val="fr-CA"/>
        </w:rPr>
      </w:pPr>
      <w:r w:rsidRPr="002E723B">
        <w:rPr>
          <w:b/>
          <w:bCs/>
          <w:lang w:val="fr-CA"/>
        </w:rPr>
        <w:t>Article 66 — Principe d’autonomie économique</w:t>
      </w:r>
    </w:p>
    <w:p w14:paraId="2E1E6CC1" w14:textId="77777777" w:rsidR="002E723B" w:rsidRPr="002E723B" w:rsidRDefault="002E723B" w:rsidP="002E723B">
      <w:pPr>
        <w:rPr>
          <w:lang w:val="fr-CA"/>
        </w:rPr>
      </w:pPr>
      <w:r w:rsidRPr="002E723B">
        <w:rPr>
          <w:lang w:val="fr-CA"/>
        </w:rPr>
        <w:t>Le Québec vise l’autonomie économique, productive, alimentaire et énergétique, afin d’assurer sa souveraineté et sa résilience.</w:t>
      </w:r>
    </w:p>
    <w:p w14:paraId="603EEF4B" w14:textId="77777777" w:rsidR="002E723B" w:rsidRPr="002E723B" w:rsidRDefault="002E723B" w:rsidP="002E723B">
      <w:pPr>
        <w:rPr>
          <w:b/>
          <w:bCs/>
          <w:lang w:val="fr-CA"/>
        </w:rPr>
      </w:pPr>
      <w:r w:rsidRPr="002E723B">
        <w:rPr>
          <w:b/>
          <w:bCs/>
          <w:lang w:val="fr-CA"/>
        </w:rPr>
        <w:t>Article 67 — Priorité aux ressources nationales</w:t>
      </w:r>
    </w:p>
    <w:p w14:paraId="696EFF83" w14:textId="77777777" w:rsidR="002E723B" w:rsidRPr="002E723B" w:rsidRDefault="002E723B" w:rsidP="002E723B">
      <w:pPr>
        <w:rPr>
          <w:lang w:val="fr-CA"/>
        </w:rPr>
      </w:pPr>
      <w:r w:rsidRPr="002E723B">
        <w:rPr>
          <w:lang w:val="fr-CA"/>
        </w:rPr>
        <w:t>Les ressources naturelles du territoire québécois doivent être exploitées, transformées et valorisées prioritairement au Québec, dans l’intérêt du peuple.</w:t>
      </w:r>
    </w:p>
    <w:p w14:paraId="624D3AAD" w14:textId="77777777" w:rsidR="002E723B" w:rsidRPr="002E723B" w:rsidRDefault="002E723B" w:rsidP="002E723B">
      <w:pPr>
        <w:rPr>
          <w:b/>
          <w:bCs/>
          <w:lang w:val="fr-CA"/>
        </w:rPr>
      </w:pPr>
      <w:r w:rsidRPr="002E723B">
        <w:rPr>
          <w:b/>
          <w:bCs/>
          <w:lang w:val="fr-CA"/>
        </w:rPr>
        <w:t>Article 68 — Respect de l’environnement et des peuples</w:t>
      </w:r>
    </w:p>
    <w:p w14:paraId="47D0E2E0" w14:textId="77777777" w:rsidR="002E723B" w:rsidRPr="002E723B" w:rsidRDefault="002E723B" w:rsidP="002E723B">
      <w:pPr>
        <w:rPr>
          <w:lang w:val="fr-CA"/>
        </w:rPr>
      </w:pPr>
      <w:r w:rsidRPr="002E723B">
        <w:rPr>
          <w:lang w:val="fr-CA"/>
        </w:rPr>
        <w:t>Toute exploitation des ressources respecte :</w:t>
      </w:r>
    </w:p>
    <w:p w14:paraId="339C9806" w14:textId="77777777" w:rsidR="002E723B" w:rsidRPr="002E723B" w:rsidRDefault="002E723B">
      <w:pPr>
        <w:numPr>
          <w:ilvl w:val="0"/>
          <w:numId w:val="27"/>
        </w:numPr>
        <w:rPr>
          <w:lang w:val="fr-CA"/>
        </w:rPr>
      </w:pPr>
      <w:r w:rsidRPr="002E723B">
        <w:rPr>
          <w:lang w:val="fr-CA"/>
        </w:rPr>
        <w:t>la protection de l’environnement, de la faune et de la flore ;</w:t>
      </w:r>
    </w:p>
    <w:p w14:paraId="1980E032" w14:textId="77777777" w:rsidR="002E723B" w:rsidRPr="002E723B" w:rsidRDefault="002E723B">
      <w:pPr>
        <w:numPr>
          <w:ilvl w:val="0"/>
          <w:numId w:val="27"/>
        </w:numPr>
        <w:rPr>
          <w:lang w:val="fr-CA"/>
        </w:rPr>
      </w:pPr>
      <w:r w:rsidRPr="002E723B">
        <w:rPr>
          <w:lang w:val="fr-CA"/>
        </w:rPr>
        <w:t>les droits et intérêts des Premières Nations ;</w:t>
      </w:r>
    </w:p>
    <w:p w14:paraId="0025929E" w14:textId="77777777" w:rsidR="002E723B" w:rsidRPr="002E723B" w:rsidRDefault="002E723B">
      <w:pPr>
        <w:numPr>
          <w:ilvl w:val="0"/>
          <w:numId w:val="27"/>
        </w:numPr>
        <w:rPr>
          <w:lang w:val="fr-CA"/>
        </w:rPr>
      </w:pPr>
      <w:r w:rsidRPr="002E723B">
        <w:rPr>
          <w:lang w:val="fr-CA"/>
        </w:rPr>
        <w:t>la continuité nationale et territoriale.</w:t>
      </w:r>
    </w:p>
    <w:p w14:paraId="3C767092" w14:textId="77777777" w:rsidR="002E723B" w:rsidRPr="002E723B" w:rsidRDefault="002E723B" w:rsidP="002E723B">
      <w:pPr>
        <w:rPr>
          <w:b/>
          <w:bCs/>
          <w:lang w:val="fr-CA"/>
        </w:rPr>
      </w:pPr>
      <w:r w:rsidRPr="002E723B">
        <w:rPr>
          <w:b/>
          <w:bCs/>
          <w:lang w:val="fr-CA"/>
        </w:rPr>
        <w:lastRenderedPageBreak/>
        <w:t>Article 69 — Fin des monopoles non régaliens</w:t>
      </w:r>
    </w:p>
    <w:p w14:paraId="26C95B39" w14:textId="77777777" w:rsidR="002E723B" w:rsidRPr="002E723B" w:rsidRDefault="002E723B" w:rsidP="002E723B">
      <w:pPr>
        <w:rPr>
          <w:lang w:val="fr-CA"/>
        </w:rPr>
      </w:pPr>
      <w:r w:rsidRPr="002E723B">
        <w:rPr>
          <w:lang w:val="fr-CA"/>
        </w:rPr>
        <w:t>Tout monopole public ou privé non lié aux fonctions régaliennes est interdit ou démantelé selon la loi.</w:t>
      </w:r>
    </w:p>
    <w:p w14:paraId="15BD54D4" w14:textId="77777777" w:rsidR="002E723B" w:rsidRPr="002E723B" w:rsidRDefault="002E723B" w:rsidP="002E723B">
      <w:pPr>
        <w:rPr>
          <w:b/>
          <w:bCs/>
          <w:lang w:val="fr-CA"/>
        </w:rPr>
      </w:pPr>
      <w:r w:rsidRPr="002E723B">
        <w:rPr>
          <w:b/>
          <w:bCs/>
          <w:lang w:val="fr-CA"/>
        </w:rPr>
        <w:t>Article 70 — Exceptions régaliennes</w:t>
      </w:r>
    </w:p>
    <w:p w14:paraId="1B6C088F" w14:textId="77777777" w:rsidR="002E723B" w:rsidRPr="002E723B" w:rsidRDefault="002E723B" w:rsidP="002E723B">
      <w:pPr>
        <w:rPr>
          <w:lang w:val="fr-CA"/>
        </w:rPr>
      </w:pPr>
      <w:r w:rsidRPr="002E723B">
        <w:rPr>
          <w:lang w:val="fr-CA"/>
        </w:rPr>
        <w:t>Les secteurs relevant de la sécurité nationale, de la justice, des frontières, des douanes, des prisons et de la défense demeurent exclusivement sous autorité publique.</w:t>
      </w:r>
    </w:p>
    <w:p w14:paraId="1A910AA0" w14:textId="77777777" w:rsidR="002E723B" w:rsidRPr="002E723B" w:rsidRDefault="002E723B" w:rsidP="002E723B">
      <w:pPr>
        <w:rPr>
          <w:b/>
          <w:bCs/>
          <w:lang w:val="fr-CA"/>
        </w:rPr>
      </w:pPr>
      <w:r w:rsidRPr="002E723B">
        <w:rPr>
          <w:b/>
          <w:bCs/>
          <w:lang w:val="fr-CA"/>
        </w:rPr>
        <w:t>Article 71 — Libre entreprise encadrée</w:t>
      </w:r>
    </w:p>
    <w:p w14:paraId="49516A33" w14:textId="77777777" w:rsidR="002E723B" w:rsidRPr="002E723B" w:rsidRDefault="002E723B" w:rsidP="002E723B">
      <w:pPr>
        <w:rPr>
          <w:lang w:val="fr-CA"/>
        </w:rPr>
      </w:pPr>
      <w:r w:rsidRPr="002E723B">
        <w:rPr>
          <w:lang w:val="fr-CA"/>
        </w:rPr>
        <w:t>L’activité économique privée est libre hors des services essentiels, sous réserve du respect des lois, de la concurrence saine et de l’intérêt collectif.</w:t>
      </w:r>
    </w:p>
    <w:p w14:paraId="53640AB5" w14:textId="77777777" w:rsidR="002E723B" w:rsidRPr="002E723B" w:rsidRDefault="002E723B" w:rsidP="002E723B">
      <w:pPr>
        <w:rPr>
          <w:b/>
          <w:bCs/>
          <w:lang w:val="fr-CA"/>
        </w:rPr>
      </w:pPr>
      <w:r w:rsidRPr="002E723B">
        <w:rPr>
          <w:b/>
          <w:bCs/>
          <w:lang w:val="fr-CA"/>
        </w:rPr>
        <w:t>Article 72 — Interdiction des prix planchers</w:t>
      </w:r>
    </w:p>
    <w:p w14:paraId="3FFB95F9" w14:textId="77777777" w:rsidR="002E723B" w:rsidRPr="002E723B" w:rsidRDefault="002E723B" w:rsidP="002E723B">
      <w:pPr>
        <w:rPr>
          <w:lang w:val="fr-CA"/>
        </w:rPr>
      </w:pPr>
      <w:r w:rsidRPr="002E723B">
        <w:rPr>
          <w:lang w:val="fr-CA"/>
        </w:rPr>
        <w:t>Toute forme de prix plancher imposé par l’État est interdite.</w:t>
      </w:r>
    </w:p>
    <w:p w14:paraId="31B55197" w14:textId="77777777" w:rsidR="002E723B" w:rsidRPr="002E723B" w:rsidRDefault="002E723B" w:rsidP="002E723B">
      <w:pPr>
        <w:rPr>
          <w:b/>
          <w:bCs/>
          <w:lang w:val="fr-CA"/>
        </w:rPr>
      </w:pPr>
      <w:r w:rsidRPr="002E723B">
        <w:rPr>
          <w:b/>
          <w:bCs/>
          <w:lang w:val="fr-CA"/>
        </w:rPr>
        <w:t>Article 73 — Lutte contre le dumping et les cartels</w:t>
      </w:r>
    </w:p>
    <w:p w14:paraId="1407E96C" w14:textId="77777777" w:rsidR="002E723B" w:rsidRPr="002E723B" w:rsidRDefault="002E723B" w:rsidP="002E723B">
      <w:pPr>
        <w:rPr>
          <w:lang w:val="fr-CA"/>
        </w:rPr>
      </w:pPr>
      <w:r w:rsidRPr="002E723B">
        <w:rPr>
          <w:lang w:val="fr-CA"/>
        </w:rPr>
        <w:t>Les pratiques de dumping, d’ententes illégales et de cartels sont interdites et sévèrement sanctionnées.</w:t>
      </w:r>
    </w:p>
    <w:p w14:paraId="0E92865D" w14:textId="77777777" w:rsidR="002E723B" w:rsidRPr="002E723B" w:rsidRDefault="00000000" w:rsidP="002E723B">
      <w:pPr>
        <w:rPr>
          <w:lang w:val="fr-CA"/>
        </w:rPr>
      </w:pPr>
      <w:r>
        <w:rPr>
          <w:lang w:val="fr-CA"/>
        </w:rPr>
        <w:pict w14:anchorId="5F3BC487">
          <v:rect id="_x0000_i1040" style="width:0;height:1.5pt" o:hralign="center" o:hrstd="t" o:hr="t" fillcolor="#a0a0a0" stroked="f"/>
        </w:pict>
      </w:r>
    </w:p>
    <w:p w14:paraId="2639651E" w14:textId="77777777" w:rsidR="002E723B" w:rsidRPr="002E723B" w:rsidRDefault="002E723B" w:rsidP="002E723B">
      <w:pPr>
        <w:rPr>
          <w:b/>
          <w:bCs/>
          <w:lang w:val="fr-CA"/>
        </w:rPr>
      </w:pPr>
      <w:r w:rsidRPr="002E723B">
        <w:rPr>
          <w:b/>
          <w:bCs/>
          <w:lang w:val="fr-CA"/>
        </w:rPr>
        <w:t>TITRE XI</w:t>
      </w:r>
    </w:p>
    <w:p w14:paraId="02E906BF" w14:textId="77777777" w:rsidR="002E723B" w:rsidRPr="002E723B" w:rsidRDefault="002E723B" w:rsidP="002E723B">
      <w:pPr>
        <w:rPr>
          <w:b/>
          <w:bCs/>
          <w:lang w:val="fr-CA"/>
        </w:rPr>
      </w:pPr>
      <w:r w:rsidRPr="002E723B">
        <w:rPr>
          <w:b/>
          <w:bCs/>
          <w:lang w:val="fr-CA"/>
        </w:rPr>
        <w:t>DU TRAVAIL, DE LA RESPONSABILITÉ ET DES CONDITIONS HUMAINES</w:t>
      </w:r>
    </w:p>
    <w:p w14:paraId="40B46E81" w14:textId="77777777" w:rsidR="002E723B" w:rsidRPr="002E723B" w:rsidRDefault="002E723B" w:rsidP="002E723B">
      <w:pPr>
        <w:rPr>
          <w:b/>
          <w:bCs/>
          <w:lang w:val="fr-CA"/>
        </w:rPr>
      </w:pPr>
      <w:r w:rsidRPr="002E723B">
        <w:rPr>
          <w:b/>
          <w:bCs/>
          <w:lang w:val="fr-CA"/>
        </w:rPr>
        <w:t>Article 74 — Dignité du travail</w:t>
      </w:r>
    </w:p>
    <w:p w14:paraId="65002FA4" w14:textId="77777777" w:rsidR="002E723B" w:rsidRPr="002E723B" w:rsidRDefault="002E723B" w:rsidP="002E723B">
      <w:pPr>
        <w:rPr>
          <w:lang w:val="fr-CA"/>
        </w:rPr>
      </w:pPr>
      <w:r w:rsidRPr="002E723B">
        <w:rPr>
          <w:lang w:val="fr-CA"/>
        </w:rPr>
        <w:t>Le travail s’exerce dans le respect de la dignité humaine, de la sécurité et de la santé.</w:t>
      </w:r>
    </w:p>
    <w:p w14:paraId="5330A32F" w14:textId="77777777" w:rsidR="002E723B" w:rsidRPr="002E723B" w:rsidRDefault="002E723B" w:rsidP="002E723B">
      <w:pPr>
        <w:rPr>
          <w:b/>
          <w:bCs/>
          <w:lang w:val="fr-CA"/>
        </w:rPr>
      </w:pPr>
      <w:r w:rsidRPr="002E723B">
        <w:rPr>
          <w:b/>
          <w:bCs/>
          <w:lang w:val="fr-CA"/>
        </w:rPr>
        <w:t>Article 75 — Obligations de l’employeur</w:t>
      </w:r>
    </w:p>
    <w:p w14:paraId="0BF11E8A" w14:textId="77777777" w:rsidR="002E723B" w:rsidRPr="002E723B" w:rsidRDefault="002E723B" w:rsidP="002E723B">
      <w:pPr>
        <w:rPr>
          <w:lang w:val="fr-CA"/>
        </w:rPr>
      </w:pPr>
      <w:r w:rsidRPr="002E723B">
        <w:rPr>
          <w:lang w:val="fr-CA"/>
        </w:rPr>
        <w:t>Tout employeur, public ou privé, doit fournir à ses employés :</w:t>
      </w:r>
    </w:p>
    <w:p w14:paraId="3C2D4D27" w14:textId="77777777" w:rsidR="002E723B" w:rsidRPr="002E723B" w:rsidRDefault="002E723B">
      <w:pPr>
        <w:numPr>
          <w:ilvl w:val="0"/>
          <w:numId w:val="28"/>
        </w:numPr>
        <w:rPr>
          <w:lang w:val="fr-CA"/>
        </w:rPr>
      </w:pPr>
      <w:r w:rsidRPr="002E723B">
        <w:rPr>
          <w:lang w:val="fr-CA"/>
        </w:rPr>
        <w:t>les équipements nécessaires ;</w:t>
      </w:r>
    </w:p>
    <w:p w14:paraId="30F5B3C6" w14:textId="77777777" w:rsidR="002E723B" w:rsidRPr="002E723B" w:rsidRDefault="002E723B">
      <w:pPr>
        <w:numPr>
          <w:ilvl w:val="0"/>
          <w:numId w:val="28"/>
        </w:numPr>
        <w:rPr>
          <w:lang w:val="fr-CA"/>
        </w:rPr>
      </w:pPr>
      <w:r w:rsidRPr="002E723B">
        <w:rPr>
          <w:lang w:val="fr-CA"/>
        </w:rPr>
        <w:t>les outils appropriés ;</w:t>
      </w:r>
    </w:p>
    <w:p w14:paraId="5CFE8E44" w14:textId="77777777" w:rsidR="002E723B" w:rsidRPr="002E723B" w:rsidRDefault="002E723B">
      <w:pPr>
        <w:numPr>
          <w:ilvl w:val="0"/>
          <w:numId w:val="28"/>
        </w:numPr>
        <w:rPr>
          <w:lang w:val="fr-CA"/>
        </w:rPr>
      </w:pPr>
      <w:r w:rsidRPr="002E723B">
        <w:rPr>
          <w:lang w:val="fr-CA"/>
        </w:rPr>
        <w:t>les conditions de sécurité permettant l’exécution efficace du travail.</w:t>
      </w:r>
    </w:p>
    <w:p w14:paraId="2CA4B0A7" w14:textId="77777777" w:rsidR="002E723B" w:rsidRPr="002E723B" w:rsidRDefault="002E723B" w:rsidP="002E723B">
      <w:pPr>
        <w:rPr>
          <w:b/>
          <w:bCs/>
          <w:lang w:val="fr-CA"/>
        </w:rPr>
      </w:pPr>
      <w:r w:rsidRPr="002E723B">
        <w:rPr>
          <w:b/>
          <w:bCs/>
          <w:lang w:val="fr-CA"/>
        </w:rPr>
        <w:t>Article 76 — Responsabilité contractuelle</w:t>
      </w:r>
    </w:p>
    <w:p w14:paraId="4519CA5D" w14:textId="77777777" w:rsidR="002E723B" w:rsidRPr="002E723B" w:rsidRDefault="002E723B" w:rsidP="002E723B">
      <w:pPr>
        <w:rPr>
          <w:lang w:val="fr-CA"/>
        </w:rPr>
      </w:pPr>
      <w:r w:rsidRPr="002E723B">
        <w:rPr>
          <w:lang w:val="fr-CA"/>
        </w:rPr>
        <w:t>Tout dépassement de coûts contractuels est assumé par l’entité contractante responsable.</w:t>
      </w:r>
      <w:r w:rsidRPr="002E723B">
        <w:rPr>
          <w:lang w:val="fr-CA"/>
        </w:rPr>
        <w:br/>
        <w:t>Il ne peut être transféré à l’usager ou au citoyen.</w:t>
      </w:r>
    </w:p>
    <w:p w14:paraId="09752782" w14:textId="77777777" w:rsidR="002E723B" w:rsidRPr="002E723B" w:rsidRDefault="002E723B" w:rsidP="002E723B">
      <w:pPr>
        <w:rPr>
          <w:b/>
          <w:bCs/>
          <w:lang w:val="fr-CA"/>
        </w:rPr>
      </w:pPr>
      <w:r w:rsidRPr="002E723B">
        <w:rPr>
          <w:b/>
          <w:bCs/>
          <w:lang w:val="fr-CA"/>
        </w:rPr>
        <w:t>Article 77 — Conditions du travail public</w:t>
      </w:r>
    </w:p>
    <w:p w14:paraId="6E7951E8" w14:textId="77777777" w:rsidR="002E723B" w:rsidRPr="002E723B" w:rsidRDefault="002E723B" w:rsidP="002E723B">
      <w:pPr>
        <w:rPr>
          <w:lang w:val="fr-CA"/>
        </w:rPr>
      </w:pPr>
      <w:r w:rsidRPr="002E723B">
        <w:rPr>
          <w:lang w:val="fr-CA"/>
        </w:rPr>
        <w:t>Les conditions de travail dans les services essentiels doivent garantir :</w:t>
      </w:r>
    </w:p>
    <w:p w14:paraId="3F482D83" w14:textId="77777777" w:rsidR="002E723B" w:rsidRPr="002E723B" w:rsidRDefault="002E723B">
      <w:pPr>
        <w:numPr>
          <w:ilvl w:val="0"/>
          <w:numId w:val="29"/>
        </w:numPr>
        <w:rPr>
          <w:lang w:val="fr-CA"/>
        </w:rPr>
      </w:pPr>
      <w:r w:rsidRPr="002E723B">
        <w:rPr>
          <w:lang w:val="fr-CA"/>
        </w:rPr>
        <w:t>la continuité du service ;</w:t>
      </w:r>
    </w:p>
    <w:p w14:paraId="4F06DAB9" w14:textId="77777777" w:rsidR="002E723B" w:rsidRPr="002E723B" w:rsidRDefault="002E723B">
      <w:pPr>
        <w:numPr>
          <w:ilvl w:val="0"/>
          <w:numId w:val="29"/>
        </w:numPr>
        <w:rPr>
          <w:lang w:val="fr-CA"/>
        </w:rPr>
      </w:pPr>
      <w:r w:rsidRPr="002E723B">
        <w:rPr>
          <w:lang w:val="fr-CA"/>
        </w:rPr>
        <w:t>l’attractivité des fonctions publiques ;</w:t>
      </w:r>
    </w:p>
    <w:p w14:paraId="5501C6C5" w14:textId="77777777" w:rsidR="002E723B" w:rsidRPr="002E723B" w:rsidRDefault="002E723B">
      <w:pPr>
        <w:numPr>
          <w:ilvl w:val="0"/>
          <w:numId w:val="29"/>
        </w:numPr>
        <w:rPr>
          <w:lang w:val="fr-CA"/>
        </w:rPr>
      </w:pPr>
      <w:r w:rsidRPr="002E723B">
        <w:rPr>
          <w:lang w:val="fr-CA"/>
        </w:rPr>
        <w:t>la qualité maximale du service rendu.</w:t>
      </w:r>
    </w:p>
    <w:p w14:paraId="40334C0F" w14:textId="77777777" w:rsidR="002E723B" w:rsidRPr="002E723B" w:rsidRDefault="002E723B" w:rsidP="002E723B">
      <w:pPr>
        <w:rPr>
          <w:b/>
          <w:bCs/>
          <w:lang w:val="fr-CA"/>
        </w:rPr>
      </w:pPr>
      <w:r w:rsidRPr="002E723B">
        <w:rPr>
          <w:b/>
          <w:bCs/>
          <w:lang w:val="fr-CA"/>
        </w:rPr>
        <w:t>Article 78 — Responsabilité personnelle</w:t>
      </w:r>
    </w:p>
    <w:p w14:paraId="0AF9A2C9" w14:textId="77777777" w:rsidR="002E723B" w:rsidRPr="002E723B" w:rsidRDefault="002E723B" w:rsidP="002E723B">
      <w:pPr>
        <w:rPr>
          <w:lang w:val="fr-CA"/>
        </w:rPr>
      </w:pPr>
      <w:r w:rsidRPr="002E723B">
        <w:rPr>
          <w:lang w:val="fr-CA"/>
        </w:rPr>
        <w:t>Toute personne exerçant une fonction publique ou une responsabilité économique répond personnellement de ses actes, décisions et manquements selon la loi.</w:t>
      </w:r>
    </w:p>
    <w:p w14:paraId="2BDC177E" w14:textId="77777777" w:rsidR="00844166" w:rsidRDefault="00844166" w:rsidP="008F3419">
      <w:pPr>
        <w:rPr>
          <w:lang w:val="fr-CA"/>
        </w:rPr>
      </w:pPr>
    </w:p>
    <w:p w14:paraId="3D6AC26B" w14:textId="6FBC1F43" w:rsidR="00844166" w:rsidRDefault="00000000" w:rsidP="008F3419">
      <w:pPr>
        <w:rPr>
          <w:lang w:val="fr-CA"/>
        </w:rPr>
      </w:pPr>
      <w:r>
        <w:rPr>
          <w:lang w:val="fr-CA"/>
        </w:rPr>
        <w:pict w14:anchorId="3AD09A4C">
          <v:rect id="_x0000_i1041" style="width:0;height:1.5pt" o:hralign="center" o:hrstd="t" o:hr="t" fillcolor="#a0a0a0" stroked="f"/>
        </w:pict>
      </w:r>
    </w:p>
    <w:p w14:paraId="62B4B910" w14:textId="77777777" w:rsidR="009C4614" w:rsidRPr="009C4614" w:rsidRDefault="009C4614" w:rsidP="009C4614">
      <w:pPr>
        <w:rPr>
          <w:b/>
          <w:bCs/>
          <w:lang w:val="fr-CA"/>
        </w:rPr>
      </w:pPr>
      <w:r w:rsidRPr="009C4614">
        <w:rPr>
          <w:b/>
          <w:bCs/>
          <w:lang w:val="fr-CA"/>
        </w:rPr>
        <w:t>TITRE XII</w:t>
      </w:r>
    </w:p>
    <w:p w14:paraId="4A2C9326" w14:textId="77777777" w:rsidR="009C4614" w:rsidRPr="009C4614" w:rsidRDefault="009C4614" w:rsidP="009C4614">
      <w:pPr>
        <w:rPr>
          <w:b/>
          <w:bCs/>
          <w:lang w:val="fr-CA"/>
        </w:rPr>
      </w:pPr>
      <w:r w:rsidRPr="009C4614">
        <w:rPr>
          <w:b/>
          <w:bCs/>
          <w:lang w:val="fr-CA"/>
        </w:rPr>
        <w:t>DE L’INTÉGRITÉ DE L’ÉTAT ET DE LA TRANSPARENCE</w:t>
      </w:r>
    </w:p>
    <w:p w14:paraId="2B15E7B5" w14:textId="77777777" w:rsidR="009C4614" w:rsidRPr="009C4614" w:rsidRDefault="009C4614" w:rsidP="009C4614">
      <w:pPr>
        <w:rPr>
          <w:b/>
          <w:bCs/>
          <w:lang w:val="fr-CA"/>
        </w:rPr>
      </w:pPr>
      <w:r w:rsidRPr="009C4614">
        <w:rPr>
          <w:b/>
          <w:bCs/>
          <w:lang w:val="fr-CA"/>
        </w:rPr>
        <w:t>Article 79 — Principe d’intégrité absolue</w:t>
      </w:r>
    </w:p>
    <w:p w14:paraId="0266C880" w14:textId="77777777" w:rsidR="009C4614" w:rsidRPr="009C4614" w:rsidRDefault="009C4614" w:rsidP="009C4614">
      <w:pPr>
        <w:rPr>
          <w:lang w:val="fr-CA"/>
        </w:rPr>
      </w:pPr>
      <w:r w:rsidRPr="009C4614">
        <w:rPr>
          <w:lang w:val="fr-CA"/>
        </w:rPr>
        <w:t>L’intégrité de l’État est un principe constitutionnel fondamental.</w:t>
      </w:r>
      <w:r w:rsidRPr="009C4614">
        <w:rPr>
          <w:lang w:val="fr-CA"/>
        </w:rPr>
        <w:br/>
        <w:t>Toute forme de corruption, de favoritisme, de copinage, de conflit d’intérêts ou de dérive administrative est interdite.</w:t>
      </w:r>
    </w:p>
    <w:p w14:paraId="3C267D63" w14:textId="77777777" w:rsidR="009C4614" w:rsidRPr="009C4614" w:rsidRDefault="009C4614" w:rsidP="009C4614">
      <w:pPr>
        <w:rPr>
          <w:b/>
          <w:bCs/>
          <w:lang w:val="fr-CA"/>
        </w:rPr>
      </w:pPr>
      <w:r w:rsidRPr="009C4614">
        <w:rPr>
          <w:b/>
          <w:bCs/>
          <w:lang w:val="fr-CA"/>
        </w:rPr>
        <w:t>Article 80 — Responsabilité personnelle des décideurs</w:t>
      </w:r>
    </w:p>
    <w:p w14:paraId="2BA52339" w14:textId="77777777" w:rsidR="009C4614" w:rsidRPr="009C4614" w:rsidRDefault="009C4614" w:rsidP="009C4614">
      <w:pPr>
        <w:rPr>
          <w:lang w:val="fr-CA"/>
        </w:rPr>
      </w:pPr>
      <w:r w:rsidRPr="009C4614">
        <w:rPr>
          <w:lang w:val="fr-CA"/>
        </w:rPr>
        <w:t>Tout décideur public est personnellement responsable de ses actes, décisions, omissions et abus de pouvoir.</w:t>
      </w:r>
      <w:r w:rsidRPr="009C4614">
        <w:rPr>
          <w:lang w:val="fr-CA"/>
        </w:rPr>
        <w:br/>
        <w:t>Aucune immunité ne peut couvrir un acte contraire à la Constitution ou aux lois.</w:t>
      </w:r>
    </w:p>
    <w:p w14:paraId="79450D88" w14:textId="77777777" w:rsidR="009C4614" w:rsidRPr="009C4614" w:rsidRDefault="009C4614" w:rsidP="009C4614">
      <w:pPr>
        <w:rPr>
          <w:b/>
          <w:bCs/>
          <w:lang w:val="fr-CA"/>
        </w:rPr>
      </w:pPr>
      <w:r w:rsidRPr="009C4614">
        <w:rPr>
          <w:b/>
          <w:bCs/>
          <w:lang w:val="fr-CA"/>
        </w:rPr>
        <w:t>Article 81 — Interdiction de la capture de l’État</w:t>
      </w:r>
    </w:p>
    <w:p w14:paraId="692513B7" w14:textId="77777777" w:rsidR="009C4614" w:rsidRPr="009C4614" w:rsidRDefault="009C4614" w:rsidP="009C4614">
      <w:pPr>
        <w:rPr>
          <w:lang w:val="fr-CA"/>
        </w:rPr>
      </w:pPr>
      <w:r w:rsidRPr="009C4614">
        <w:rPr>
          <w:lang w:val="fr-CA"/>
        </w:rPr>
        <w:t>Il est interdit à tout détenteur d’une fonction publique :</w:t>
      </w:r>
    </w:p>
    <w:p w14:paraId="4E723051" w14:textId="77777777" w:rsidR="009C4614" w:rsidRPr="009C4614" w:rsidRDefault="009C4614">
      <w:pPr>
        <w:numPr>
          <w:ilvl w:val="0"/>
          <w:numId w:val="30"/>
        </w:numPr>
        <w:rPr>
          <w:lang w:val="fr-CA"/>
        </w:rPr>
      </w:pPr>
      <w:r w:rsidRPr="009C4614">
        <w:rPr>
          <w:lang w:val="fr-CA"/>
        </w:rPr>
        <w:t>d’entretenir des liens directs ou indirects avec des intérêts privés ou étrangers incompatibles avec l’intérêt public ;</w:t>
      </w:r>
    </w:p>
    <w:p w14:paraId="0DB46F4B" w14:textId="77777777" w:rsidR="009C4614" w:rsidRPr="009C4614" w:rsidRDefault="009C4614">
      <w:pPr>
        <w:numPr>
          <w:ilvl w:val="0"/>
          <w:numId w:val="30"/>
        </w:numPr>
        <w:rPr>
          <w:lang w:val="fr-CA"/>
        </w:rPr>
      </w:pPr>
      <w:r w:rsidRPr="009C4614">
        <w:rPr>
          <w:lang w:val="fr-CA"/>
        </w:rPr>
        <w:t>de recevoir des avantages matériels ou immatériels ;</w:t>
      </w:r>
    </w:p>
    <w:p w14:paraId="5E1E37E2" w14:textId="77777777" w:rsidR="009C4614" w:rsidRPr="009C4614" w:rsidRDefault="009C4614">
      <w:pPr>
        <w:numPr>
          <w:ilvl w:val="0"/>
          <w:numId w:val="30"/>
        </w:numPr>
        <w:rPr>
          <w:lang w:val="fr-CA"/>
        </w:rPr>
      </w:pPr>
      <w:r w:rsidRPr="009C4614">
        <w:rPr>
          <w:lang w:val="fr-CA"/>
        </w:rPr>
        <w:t>de se placer en situation de dépendance ou d’influence.</w:t>
      </w:r>
    </w:p>
    <w:p w14:paraId="4852B650" w14:textId="77777777" w:rsidR="009C4614" w:rsidRPr="009C4614" w:rsidRDefault="009C4614" w:rsidP="009C4614">
      <w:pPr>
        <w:rPr>
          <w:b/>
          <w:bCs/>
          <w:lang w:val="fr-CA"/>
        </w:rPr>
      </w:pPr>
      <w:r w:rsidRPr="009C4614">
        <w:rPr>
          <w:b/>
          <w:bCs/>
          <w:lang w:val="fr-CA"/>
        </w:rPr>
        <w:t>Article 82 — Interdiction du pantouflage</w:t>
      </w:r>
    </w:p>
    <w:p w14:paraId="2828F368" w14:textId="77777777" w:rsidR="009C4614" w:rsidRPr="009C4614" w:rsidRDefault="009C4614" w:rsidP="009C4614">
      <w:pPr>
        <w:rPr>
          <w:lang w:val="fr-CA"/>
        </w:rPr>
      </w:pPr>
      <w:r w:rsidRPr="009C4614">
        <w:rPr>
          <w:lang w:val="fr-CA"/>
        </w:rPr>
        <w:t>Toute personne ayant exercé une fonction publique décisionnelle se voit interdire, à vie, d’occuper un poste privé directement lié à ses anciennes fonctions.</w:t>
      </w:r>
    </w:p>
    <w:p w14:paraId="460E962D" w14:textId="77777777" w:rsidR="009C4614" w:rsidRPr="009C4614" w:rsidRDefault="009C4614" w:rsidP="009C4614">
      <w:pPr>
        <w:rPr>
          <w:b/>
          <w:bCs/>
          <w:lang w:val="fr-CA"/>
        </w:rPr>
      </w:pPr>
      <w:r w:rsidRPr="009C4614">
        <w:rPr>
          <w:b/>
          <w:bCs/>
          <w:lang w:val="fr-CA"/>
        </w:rPr>
        <w:t>Article 83 — Transparence intégrale</w:t>
      </w:r>
    </w:p>
    <w:p w14:paraId="38A41B6F" w14:textId="77777777" w:rsidR="009C4614" w:rsidRPr="009C4614" w:rsidRDefault="009C4614" w:rsidP="009C4614">
      <w:pPr>
        <w:rPr>
          <w:lang w:val="fr-CA"/>
        </w:rPr>
      </w:pPr>
      <w:r w:rsidRPr="009C4614">
        <w:rPr>
          <w:lang w:val="fr-CA"/>
        </w:rPr>
        <w:t>Toute action publique, décision administrative ou dépense de fonds publics doit être traçable, vérifiable et accessible au peuple, sauf exceptions strictement liées à la sécurité nationale.</w:t>
      </w:r>
    </w:p>
    <w:p w14:paraId="0ABD380F" w14:textId="77777777" w:rsidR="009C4614" w:rsidRPr="009C4614" w:rsidRDefault="009C4614" w:rsidP="009C4614">
      <w:pPr>
        <w:rPr>
          <w:b/>
          <w:bCs/>
          <w:lang w:val="fr-CA"/>
        </w:rPr>
      </w:pPr>
      <w:r w:rsidRPr="009C4614">
        <w:rPr>
          <w:b/>
          <w:bCs/>
          <w:lang w:val="fr-CA"/>
        </w:rPr>
        <w:t>Article 84 — Sanctions</w:t>
      </w:r>
    </w:p>
    <w:p w14:paraId="181C5CE9" w14:textId="77777777" w:rsidR="009C4614" w:rsidRPr="009C4614" w:rsidRDefault="009C4614" w:rsidP="009C4614">
      <w:pPr>
        <w:rPr>
          <w:lang w:val="fr-CA"/>
        </w:rPr>
      </w:pPr>
      <w:r w:rsidRPr="009C4614">
        <w:rPr>
          <w:lang w:val="fr-CA"/>
        </w:rPr>
        <w:t>Toute violation des principes d’intégrité entraîne des sanctions pénales, civiles et administratives sévères, sans possibilité de prescription pour les crimes contre l’État.</w:t>
      </w:r>
    </w:p>
    <w:p w14:paraId="132518BC" w14:textId="77777777" w:rsidR="009C4614" w:rsidRPr="009C4614" w:rsidRDefault="00000000" w:rsidP="009C4614">
      <w:pPr>
        <w:rPr>
          <w:lang w:val="fr-CA"/>
        </w:rPr>
      </w:pPr>
      <w:r>
        <w:rPr>
          <w:lang w:val="fr-CA"/>
        </w:rPr>
        <w:pict w14:anchorId="72F3BF51">
          <v:rect id="_x0000_i1042" style="width:0;height:1.5pt" o:hralign="center" o:hrstd="t" o:hr="t" fillcolor="#a0a0a0" stroked="f"/>
        </w:pict>
      </w:r>
    </w:p>
    <w:p w14:paraId="11329FB8" w14:textId="77777777" w:rsidR="009C4614" w:rsidRPr="009C4614" w:rsidRDefault="009C4614" w:rsidP="009C4614">
      <w:pPr>
        <w:rPr>
          <w:b/>
          <w:bCs/>
          <w:lang w:val="fr-CA"/>
        </w:rPr>
      </w:pPr>
      <w:r w:rsidRPr="009C4614">
        <w:rPr>
          <w:b/>
          <w:bCs/>
          <w:lang w:val="fr-CA"/>
        </w:rPr>
        <w:t>TITRE XIII</w:t>
      </w:r>
    </w:p>
    <w:p w14:paraId="5E260AE4" w14:textId="77777777" w:rsidR="009C4614" w:rsidRPr="009C4614" w:rsidRDefault="009C4614" w:rsidP="009C4614">
      <w:pPr>
        <w:rPr>
          <w:b/>
          <w:bCs/>
          <w:lang w:val="fr-CA"/>
        </w:rPr>
      </w:pPr>
      <w:r w:rsidRPr="009C4614">
        <w:rPr>
          <w:b/>
          <w:bCs/>
          <w:lang w:val="fr-CA"/>
        </w:rPr>
        <w:t>DU CONSEIL DES PEUPLES FONDATEURS</w:t>
      </w:r>
    </w:p>
    <w:p w14:paraId="747CBDBE" w14:textId="77777777" w:rsidR="009C4614" w:rsidRPr="009C4614" w:rsidRDefault="009C4614" w:rsidP="009C4614">
      <w:pPr>
        <w:rPr>
          <w:b/>
          <w:bCs/>
          <w:lang w:val="fr-CA"/>
        </w:rPr>
      </w:pPr>
      <w:r w:rsidRPr="009C4614">
        <w:rPr>
          <w:b/>
          <w:bCs/>
          <w:lang w:val="fr-CA"/>
        </w:rPr>
        <w:t>Article 85 — Institution constitutionnelle</w:t>
      </w:r>
    </w:p>
    <w:p w14:paraId="708817F5" w14:textId="77777777" w:rsidR="009C4614" w:rsidRPr="009C4614" w:rsidRDefault="009C4614" w:rsidP="009C4614">
      <w:pPr>
        <w:rPr>
          <w:lang w:val="fr-CA"/>
        </w:rPr>
      </w:pPr>
      <w:r w:rsidRPr="009C4614">
        <w:rPr>
          <w:lang w:val="fr-CA"/>
        </w:rPr>
        <w:t>Il est institué un Conseil des peuples fondateurs, organe constitutionnel indépendant.</w:t>
      </w:r>
    </w:p>
    <w:p w14:paraId="300C0E9C" w14:textId="77777777" w:rsidR="009C4614" w:rsidRPr="009C4614" w:rsidRDefault="009C4614" w:rsidP="009C4614">
      <w:pPr>
        <w:rPr>
          <w:b/>
          <w:bCs/>
          <w:lang w:val="fr-CA"/>
        </w:rPr>
      </w:pPr>
      <w:r w:rsidRPr="009C4614">
        <w:rPr>
          <w:b/>
          <w:bCs/>
          <w:lang w:val="fr-CA"/>
        </w:rPr>
        <w:t>Article 86 — Composition</w:t>
      </w:r>
    </w:p>
    <w:p w14:paraId="59995335" w14:textId="77777777" w:rsidR="009C4614" w:rsidRPr="009C4614" w:rsidRDefault="009C4614" w:rsidP="009C4614">
      <w:pPr>
        <w:rPr>
          <w:lang w:val="fr-CA"/>
        </w:rPr>
      </w:pPr>
      <w:r w:rsidRPr="009C4614">
        <w:rPr>
          <w:lang w:val="fr-CA"/>
        </w:rPr>
        <w:t>Le Conseil est composé de représentants :</w:t>
      </w:r>
    </w:p>
    <w:p w14:paraId="6A19FE9B" w14:textId="77777777" w:rsidR="009C4614" w:rsidRPr="009C4614" w:rsidRDefault="009C4614">
      <w:pPr>
        <w:numPr>
          <w:ilvl w:val="0"/>
          <w:numId w:val="31"/>
        </w:numPr>
        <w:rPr>
          <w:lang w:val="fr-CA"/>
        </w:rPr>
      </w:pPr>
      <w:r w:rsidRPr="009C4614">
        <w:rPr>
          <w:lang w:val="fr-CA"/>
        </w:rPr>
        <w:t>des Premières Nations ;</w:t>
      </w:r>
    </w:p>
    <w:p w14:paraId="02495ECC" w14:textId="77777777" w:rsidR="009C4614" w:rsidRPr="009C4614" w:rsidRDefault="009C4614">
      <w:pPr>
        <w:numPr>
          <w:ilvl w:val="0"/>
          <w:numId w:val="31"/>
        </w:numPr>
        <w:rPr>
          <w:lang w:val="fr-CA"/>
        </w:rPr>
      </w:pPr>
      <w:r w:rsidRPr="009C4614">
        <w:rPr>
          <w:lang w:val="fr-CA"/>
        </w:rPr>
        <w:t>des peuples fondateurs historiques du Québec ;</w:t>
      </w:r>
    </w:p>
    <w:p w14:paraId="53C66D75" w14:textId="77777777" w:rsidR="009C4614" w:rsidRPr="009C4614" w:rsidRDefault="009C4614">
      <w:pPr>
        <w:numPr>
          <w:ilvl w:val="0"/>
          <w:numId w:val="31"/>
        </w:numPr>
        <w:rPr>
          <w:lang w:val="fr-CA"/>
        </w:rPr>
      </w:pPr>
      <w:r w:rsidRPr="009C4614">
        <w:rPr>
          <w:lang w:val="fr-CA"/>
        </w:rPr>
        <w:lastRenderedPageBreak/>
        <w:t>de personnalités civiques reconnues pour leur intégrité et leur compétence.</w:t>
      </w:r>
    </w:p>
    <w:p w14:paraId="7E6207EE" w14:textId="77777777" w:rsidR="009C4614" w:rsidRPr="009C4614" w:rsidRDefault="009C4614" w:rsidP="009C4614">
      <w:pPr>
        <w:rPr>
          <w:lang w:val="fr-CA"/>
        </w:rPr>
      </w:pPr>
      <w:r w:rsidRPr="009C4614">
        <w:rPr>
          <w:lang w:val="fr-CA"/>
        </w:rPr>
        <w:t>Les modalités de nomination sont déterminées par la loi organique.</w:t>
      </w:r>
    </w:p>
    <w:p w14:paraId="11D731EC" w14:textId="77777777" w:rsidR="009C4614" w:rsidRPr="009C4614" w:rsidRDefault="009C4614" w:rsidP="009C4614">
      <w:pPr>
        <w:rPr>
          <w:b/>
          <w:bCs/>
          <w:lang w:val="fr-CA"/>
        </w:rPr>
      </w:pPr>
      <w:r w:rsidRPr="009C4614">
        <w:rPr>
          <w:b/>
          <w:bCs/>
          <w:lang w:val="fr-CA"/>
        </w:rPr>
        <w:t>Article 87 — Mission</w:t>
      </w:r>
    </w:p>
    <w:p w14:paraId="07A2D2FA" w14:textId="77777777" w:rsidR="009C4614" w:rsidRPr="009C4614" w:rsidRDefault="009C4614" w:rsidP="009C4614">
      <w:pPr>
        <w:rPr>
          <w:lang w:val="fr-CA"/>
        </w:rPr>
      </w:pPr>
      <w:r w:rsidRPr="009C4614">
        <w:rPr>
          <w:lang w:val="fr-CA"/>
        </w:rPr>
        <w:t>Le Conseil veille à la protection :</w:t>
      </w:r>
    </w:p>
    <w:p w14:paraId="0C8462B1" w14:textId="77777777" w:rsidR="009C4614" w:rsidRPr="009C4614" w:rsidRDefault="009C4614">
      <w:pPr>
        <w:numPr>
          <w:ilvl w:val="0"/>
          <w:numId w:val="32"/>
        </w:numPr>
        <w:rPr>
          <w:lang w:val="fr-CA"/>
        </w:rPr>
      </w:pPr>
      <w:r w:rsidRPr="009C4614">
        <w:rPr>
          <w:lang w:val="fr-CA"/>
        </w:rPr>
        <w:t>du territoire ;</w:t>
      </w:r>
    </w:p>
    <w:p w14:paraId="4DCAD7AC" w14:textId="77777777" w:rsidR="009C4614" w:rsidRPr="009C4614" w:rsidRDefault="009C4614">
      <w:pPr>
        <w:numPr>
          <w:ilvl w:val="0"/>
          <w:numId w:val="32"/>
        </w:numPr>
        <w:rPr>
          <w:lang w:val="fr-CA"/>
        </w:rPr>
      </w:pPr>
      <w:r w:rsidRPr="009C4614">
        <w:rPr>
          <w:lang w:val="fr-CA"/>
        </w:rPr>
        <w:t>des ressources naturelles ;</w:t>
      </w:r>
    </w:p>
    <w:p w14:paraId="79C0C43D" w14:textId="77777777" w:rsidR="009C4614" w:rsidRPr="009C4614" w:rsidRDefault="009C4614">
      <w:pPr>
        <w:numPr>
          <w:ilvl w:val="0"/>
          <w:numId w:val="32"/>
        </w:numPr>
        <w:rPr>
          <w:lang w:val="fr-CA"/>
        </w:rPr>
      </w:pPr>
      <w:r w:rsidRPr="009C4614">
        <w:rPr>
          <w:lang w:val="fr-CA"/>
        </w:rPr>
        <w:t>de la culture nationale ;</w:t>
      </w:r>
    </w:p>
    <w:p w14:paraId="7335416E" w14:textId="77777777" w:rsidR="009C4614" w:rsidRPr="009C4614" w:rsidRDefault="009C4614">
      <w:pPr>
        <w:numPr>
          <w:ilvl w:val="0"/>
          <w:numId w:val="32"/>
        </w:numPr>
        <w:rPr>
          <w:lang w:val="fr-CA"/>
        </w:rPr>
      </w:pPr>
      <w:r w:rsidRPr="009C4614">
        <w:rPr>
          <w:lang w:val="fr-CA"/>
        </w:rPr>
        <w:t>de la mémoire collective.</w:t>
      </w:r>
    </w:p>
    <w:p w14:paraId="5D1C211B" w14:textId="77777777" w:rsidR="009C4614" w:rsidRPr="009C4614" w:rsidRDefault="009C4614" w:rsidP="009C4614">
      <w:pPr>
        <w:rPr>
          <w:b/>
          <w:bCs/>
          <w:lang w:val="fr-CA"/>
        </w:rPr>
      </w:pPr>
      <w:r w:rsidRPr="009C4614">
        <w:rPr>
          <w:b/>
          <w:bCs/>
          <w:lang w:val="fr-CA"/>
        </w:rPr>
        <w:t>Article 88 — Pouvoirs</w:t>
      </w:r>
    </w:p>
    <w:p w14:paraId="1B2EE44C" w14:textId="77777777" w:rsidR="009C4614" w:rsidRPr="009C4614" w:rsidRDefault="009C4614" w:rsidP="009C4614">
      <w:pPr>
        <w:rPr>
          <w:lang w:val="fr-CA"/>
        </w:rPr>
      </w:pPr>
      <w:r w:rsidRPr="009C4614">
        <w:rPr>
          <w:lang w:val="fr-CA"/>
        </w:rPr>
        <w:t>Le Conseil rend un avis conforme obligatoire sur toute décision, loi ou projet affectant les matières relevant de sa mission.</w:t>
      </w:r>
    </w:p>
    <w:p w14:paraId="70F90921" w14:textId="77777777" w:rsidR="009C4614" w:rsidRPr="009C4614" w:rsidRDefault="009C4614" w:rsidP="009C4614">
      <w:pPr>
        <w:rPr>
          <w:b/>
          <w:bCs/>
          <w:lang w:val="fr-CA"/>
        </w:rPr>
      </w:pPr>
      <w:r w:rsidRPr="009C4614">
        <w:rPr>
          <w:b/>
          <w:bCs/>
          <w:lang w:val="fr-CA"/>
        </w:rPr>
        <w:t>Article 89 — Limites</w:t>
      </w:r>
    </w:p>
    <w:p w14:paraId="1CE028CF" w14:textId="77777777" w:rsidR="009C4614" w:rsidRPr="009C4614" w:rsidRDefault="009C4614" w:rsidP="009C4614">
      <w:pPr>
        <w:rPr>
          <w:lang w:val="fr-CA"/>
        </w:rPr>
      </w:pPr>
      <w:r w:rsidRPr="009C4614">
        <w:rPr>
          <w:lang w:val="fr-CA"/>
        </w:rPr>
        <w:t>Le Conseil n’exerce aucun pouvoir exécutif ni législatif direct.</w:t>
      </w:r>
      <w:r w:rsidRPr="009C4614">
        <w:rPr>
          <w:lang w:val="fr-CA"/>
        </w:rPr>
        <w:br/>
        <w:t>Il ne confère aucun privilège civique individuel.</w:t>
      </w:r>
    </w:p>
    <w:p w14:paraId="5E8A3D60" w14:textId="77777777" w:rsidR="009C4614" w:rsidRPr="009C4614" w:rsidRDefault="00000000" w:rsidP="009C4614">
      <w:pPr>
        <w:rPr>
          <w:lang w:val="fr-CA"/>
        </w:rPr>
      </w:pPr>
      <w:r>
        <w:rPr>
          <w:lang w:val="fr-CA"/>
        </w:rPr>
        <w:pict w14:anchorId="0BFF783F">
          <v:rect id="_x0000_i1043" style="width:0;height:1.5pt" o:hralign="center" o:hrstd="t" o:hr="t" fillcolor="#a0a0a0" stroked="f"/>
        </w:pict>
      </w:r>
    </w:p>
    <w:p w14:paraId="05B39764" w14:textId="77777777" w:rsidR="00A666F9" w:rsidRPr="00A666F9" w:rsidRDefault="00A666F9" w:rsidP="00A666F9">
      <w:pPr>
        <w:rPr>
          <w:b/>
          <w:bCs/>
          <w:lang w:val="fr-CA"/>
        </w:rPr>
      </w:pPr>
      <w:r w:rsidRPr="00A666F9">
        <w:rPr>
          <w:b/>
          <w:bCs/>
          <w:lang w:val="fr-CA"/>
        </w:rPr>
        <w:t>TITRE XIV</w:t>
      </w:r>
    </w:p>
    <w:p w14:paraId="55C38449" w14:textId="77777777" w:rsidR="00A666F9" w:rsidRPr="00A666F9" w:rsidRDefault="00A666F9" w:rsidP="00A666F9">
      <w:pPr>
        <w:rPr>
          <w:b/>
          <w:bCs/>
          <w:lang w:val="fr-CA"/>
        </w:rPr>
      </w:pPr>
      <w:r w:rsidRPr="00A666F9">
        <w:rPr>
          <w:b/>
          <w:bCs/>
          <w:lang w:val="fr-CA"/>
        </w:rPr>
        <w:t>DE LA RÉVISION CONSTITUTIONNELLE</w:t>
      </w:r>
    </w:p>
    <w:p w14:paraId="48B6BDC2" w14:textId="77777777" w:rsidR="00A666F9" w:rsidRPr="00A666F9" w:rsidRDefault="00A666F9" w:rsidP="00A666F9">
      <w:pPr>
        <w:rPr>
          <w:b/>
          <w:bCs/>
          <w:lang w:val="fr-CA"/>
        </w:rPr>
      </w:pPr>
      <w:r w:rsidRPr="00A666F9">
        <w:rPr>
          <w:b/>
          <w:bCs/>
          <w:lang w:val="fr-CA"/>
        </w:rPr>
        <w:t>Article 90 — Principe de rigidité constitutionnelle</w:t>
      </w:r>
    </w:p>
    <w:p w14:paraId="259AA221" w14:textId="77777777" w:rsidR="00A666F9" w:rsidRPr="00A666F9" w:rsidRDefault="00A666F9" w:rsidP="00A666F9">
      <w:pPr>
        <w:rPr>
          <w:lang w:val="fr-CA"/>
        </w:rPr>
      </w:pPr>
      <w:r w:rsidRPr="00A666F9">
        <w:rPr>
          <w:lang w:val="fr-CA"/>
        </w:rPr>
        <w:t>La Constitution ne peut être modifiée que selon une procédure renforcée garantissant la souveraineté populaire, la stabilité institutionnelle et la protection des principes fondamentaux.</w:t>
      </w:r>
    </w:p>
    <w:p w14:paraId="384A9FFC" w14:textId="77777777" w:rsidR="00A666F9" w:rsidRPr="00A666F9" w:rsidRDefault="00A666F9" w:rsidP="00A666F9">
      <w:pPr>
        <w:rPr>
          <w:b/>
          <w:bCs/>
          <w:lang w:val="fr-CA"/>
        </w:rPr>
      </w:pPr>
      <w:r w:rsidRPr="00A666F9">
        <w:rPr>
          <w:b/>
          <w:bCs/>
          <w:lang w:val="fr-CA"/>
        </w:rPr>
        <w:t>Article 91 — Initiative de révision</w:t>
      </w:r>
    </w:p>
    <w:p w14:paraId="21E851C7" w14:textId="77777777" w:rsidR="00A666F9" w:rsidRPr="00A666F9" w:rsidRDefault="00A666F9" w:rsidP="00A666F9">
      <w:pPr>
        <w:rPr>
          <w:lang w:val="fr-CA"/>
        </w:rPr>
      </w:pPr>
      <w:r w:rsidRPr="00A666F9">
        <w:rPr>
          <w:lang w:val="fr-CA"/>
        </w:rPr>
        <w:t>L’initiative de révision constitutionnelle appartient :</w:t>
      </w:r>
    </w:p>
    <w:p w14:paraId="689600DA" w14:textId="77777777" w:rsidR="00A666F9" w:rsidRPr="00A666F9" w:rsidRDefault="00A666F9">
      <w:pPr>
        <w:numPr>
          <w:ilvl w:val="0"/>
          <w:numId w:val="33"/>
        </w:numPr>
        <w:rPr>
          <w:lang w:val="fr-CA"/>
        </w:rPr>
      </w:pPr>
      <w:r w:rsidRPr="00A666F9">
        <w:rPr>
          <w:lang w:val="fr-CA"/>
        </w:rPr>
        <w:t>au peuple, par voie de référendum d’initiative populaire ;</w:t>
      </w:r>
    </w:p>
    <w:p w14:paraId="5DABA8EC" w14:textId="77777777" w:rsidR="00A666F9" w:rsidRPr="00A666F9" w:rsidRDefault="00A666F9">
      <w:pPr>
        <w:numPr>
          <w:ilvl w:val="0"/>
          <w:numId w:val="33"/>
        </w:numPr>
        <w:rPr>
          <w:lang w:val="fr-CA"/>
        </w:rPr>
      </w:pPr>
      <w:r w:rsidRPr="00A666F9">
        <w:rPr>
          <w:lang w:val="fr-CA"/>
        </w:rPr>
        <w:t>à l’Assemblée nationale, selon les modalités prévues par la loi constitutionnelle.</w:t>
      </w:r>
    </w:p>
    <w:p w14:paraId="1D7C5DFF" w14:textId="77777777" w:rsidR="00A666F9" w:rsidRPr="00A666F9" w:rsidRDefault="00A666F9" w:rsidP="00A666F9">
      <w:pPr>
        <w:rPr>
          <w:b/>
          <w:bCs/>
          <w:lang w:val="fr-CA"/>
        </w:rPr>
      </w:pPr>
      <w:r w:rsidRPr="00A666F9">
        <w:rPr>
          <w:b/>
          <w:bCs/>
          <w:lang w:val="fr-CA"/>
        </w:rPr>
        <w:t>Article 92 — Procédure de révision</w:t>
      </w:r>
    </w:p>
    <w:p w14:paraId="472EC791" w14:textId="77777777" w:rsidR="00A666F9" w:rsidRPr="00A666F9" w:rsidRDefault="00A666F9" w:rsidP="00A666F9">
      <w:pPr>
        <w:rPr>
          <w:lang w:val="fr-CA"/>
        </w:rPr>
      </w:pPr>
      <w:r w:rsidRPr="00A666F9">
        <w:rPr>
          <w:lang w:val="fr-CA"/>
        </w:rPr>
        <w:t>Toute révision constitutionnelle doit :</w:t>
      </w:r>
    </w:p>
    <w:p w14:paraId="68AAEDE6" w14:textId="77777777" w:rsidR="00A666F9" w:rsidRPr="00A666F9" w:rsidRDefault="00A666F9">
      <w:pPr>
        <w:numPr>
          <w:ilvl w:val="0"/>
          <w:numId w:val="34"/>
        </w:numPr>
        <w:rPr>
          <w:lang w:val="fr-CA"/>
        </w:rPr>
      </w:pPr>
      <w:r w:rsidRPr="00A666F9">
        <w:rPr>
          <w:lang w:val="fr-CA"/>
        </w:rPr>
        <w:t>être rendue publique intégralement ;</w:t>
      </w:r>
    </w:p>
    <w:p w14:paraId="007583CC" w14:textId="77777777" w:rsidR="00A666F9" w:rsidRPr="00A666F9" w:rsidRDefault="00A666F9">
      <w:pPr>
        <w:numPr>
          <w:ilvl w:val="0"/>
          <w:numId w:val="34"/>
        </w:numPr>
        <w:rPr>
          <w:lang w:val="fr-CA"/>
        </w:rPr>
      </w:pPr>
      <w:r w:rsidRPr="00A666F9">
        <w:rPr>
          <w:lang w:val="fr-CA"/>
        </w:rPr>
        <w:t>faire l’objet d’un débat citoyen ;</w:t>
      </w:r>
    </w:p>
    <w:p w14:paraId="374DEA86" w14:textId="77777777" w:rsidR="00A666F9" w:rsidRPr="00A666F9" w:rsidRDefault="00A666F9">
      <w:pPr>
        <w:numPr>
          <w:ilvl w:val="0"/>
          <w:numId w:val="34"/>
        </w:numPr>
        <w:rPr>
          <w:lang w:val="fr-CA"/>
        </w:rPr>
      </w:pPr>
      <w:r w:rsidRPr="00A666F9">
        <w:rPr>
          <w:lang w:val="fr-CA"/>
        </w:rPr>
        <w:t>être soumise à un référendum populaire.</w:t>
      </w:r>
    </w:p>
    <w:p w14:paraId="432AE01C" w14:textId="77777777" w:rsidR="00A666F9" w:rsidRPr="00A666F9" w:rsidRDefault="00A666F9" w:rsidP="00A666F9">
      <w:pPr>
        <w:rPr>
          <w:lang w:val="fr-CA"/>
        </w:rPr>
      </w:pPr>
      <w:r w:rsidRPr="00A666F9">
        <w:rPr>
          <w:lang w:val="fr-CA"/>
        </w:rPr>
        <w:t>Aucune révision ne peut être adoptée sans l’approbation expresse du peuple.</w:t>
      </w:r>
    </w:p>
    <w:p w14:paraId="5EE477C6" w14:textId="77777777" w:rsidR="00A666F9" w:rsidRPr="00A666F9" w:rsidRDefault="00A666F9" w:rsidP="00A666F9">
      <w:pPr>
        <w:rPr>
          <w:b/>
          <w:bCs/>
          <w:lang w:val="fr-CA"/>
        </w:rPr>
      </w:pPr>
      <w:r w:rsidRPr="00A666F9">
        <w:rPr>
          <w:b/>
          <w:bCs/>
          <w:lang w:val="fr-CA"/>
        </w:rPr>
        <w:t>Article 93 — Clauses intangibles</w:t>
      </w:r>
    </w:p>
    <w:p w14:paraId="7DD3CC74" w14:textId="77777777" w:rsidR="00A666F9" w:rsidRPr="00A666F9" w:rsidRDefault="00A666F9" w:rsidP="00A666F9">
      <w:pPr>
        <w:rPr>
          <w:lang w:val="fr-CA"/>
        </w:rPr>
      </w:pPr>
      <w:r w:rsidRPr="00A666F9">
        <w:rPr>
          <w:lang w:val="fr-CA"/>
        </w:rPr>
        <w:t>Ne peuvent faire l’objet d’aucune révision :</w:t>
      </w:r>
    </w:p>
    <w:p w14:paraId="41578310" w14:textId="77777777" w:rsidR="00A666F9" w:rsidRPr="00A666F9" w:rsidRDefault="00A666F9">
      <w:pPr>
        <w:numPr>
          <w:ilvl w:val="0"/>
          <w:numId w:val="35"/>
        </w:numPr>
        <w:rPr>
          <w:lang w:val="fr-CA"/>
        </w:rPr>
      </w:pPr>
      <w:r w:rsidRPr="00A666F9">
        <w:rPr>
          <w:lang w:val="fr-CA"/>
        </w:rPr>
        <w:t>la souveraineté du peuple ;</w:t>
      </w:r>
    </w:p>
    <w:p w14:paraId="554BDFA4" w14:textId="77777777" w:rsidR="00A666F9" w:rsidRPr="00A666F9" w:rsidRDefault="00A666F9">
      <w:pPr>
        <w:numPr>
          <w:ilvl w:val="0"/>
          <w:numId w:val="35"/>
        </w:numPr>
        <w:rPr>
          <w:lang w:val="fr-CA"/>
        </w:rPr>
      </w:pPr>
      <w:r w:rsidRPr="00A666F9">
        <w:rPr>
          <w:lang w:val="fr-CA"/>
        </w:rPr>
        <w:lastRenderedPageBreak/>
        <w:t>la neutralité de l’État ;</w:t>
      </w:r>
    </w:p>
    <w:p w14:paraId="5ACF86D2" w14:textId="77777777" w:rsidR="00A666F9" w:rsidRPr="00A666F9" w:rsidRDefault="00A666F9">
      <w:pPr>
        <w:numPr>
          <w:ilvl w:val="0"/>
          <w:numId w:val="35"/>
        </w:numPr>
        <w:rPr>
          <w:lang w:val="fr-CA"/>
        </w:rPr>
      </w:pPr>
      <w:r w:rsidRPr="00A666F9">
        <w:rPr>
          <w:lang w:val="fr-CA"/>
        </w:rPr>
        <w:t>l’égalité civique ;</w:t>
      </w:r>
    </w:p>
    <w:p w14:paraId="667403DF" w14:textId="77777777" w:rsidR="00A666F9" w:rsidRPr="00A666F9" w:rsidRDefault="00A666F9">
      <w:pPr>
        <w:numPr>
          <w:ilvl w:val="0"/>
          <w:numId w:val="35"/>
        </w:numPr>
        <w:rPr>
          <w:lang w:val="fr-CA"/>
        </w:rPr>
      </w:pPr>
      <w:r w:rsidRPr="00A666F9">
        <w:rPr>
          <w:lang w:val="fr-CA"/>
        </w:rPr>
        <w:t>la dignité humaine ;</w:t>
      </w:r>
    </w:p>
    <w:p w14:paraId="0BC57D33" w14:textId="77777777" w:rsidR="00A666F9" w:rsidRPr="00A666F9" w:rsidRDefault="00A666F9">
      <w:pPr>
        <w:numPr>
          <w:ilvl w:val="0"/>
          <w:numId w:val="35"/>
        </w:numPr>
        <w:rPr>
          <w:lang w:val="fr-CA"/>
        </w:rPr>
      </w:pPr>
      <w:r w:rsidRPr="00A666F9">
        <w:rPr>
          <w:lang w:val="fr-CA"/>
        </w:rPr>
        <w:t>la protection des plus vulnérables ;</w:t>
      </w:r>
    </w:p>
    <w:p w14:paraId="3260B251" w14:textId="77777777" w:rsidR="00A666F9" w:rsidRPr="00A666F9" w:rsidRDefault="00A666F9">
      <w:pPr>
        <w:numPr>
          <w:ilvl w:val="0"/>
          <w:numId w:val="35"/>
        </w:numPr>
        <w:rPr>
          <w:lang w:val="fr-CA"/>
        </w:rPr>
      </w:pPr>
      <w:r w:rsidRPr="00A666F9">
        <w:rPr>
          <w:lang w:val="fr-CA"/>
        </w:rPr>
        <w:t>l’interdiction de la capture de l’État.</w:t>
      </w:r>
    </w:p>
    <w:p w14:paraId="42A5AE62" w14:textId="77777777" w:rsidR="00A666F9" w:rsidRPr="00A666F9" w:rsidRDefault="00A666F9" w:rsidP="00A666F9">
      <w:pPr>
        <w:rPr>
          <w:lang w:val="fr-CA"/>
        </w:rPr>
      </w:pPr>
      <w:r w:rsidRPr="00A666F9">
        <w:rPr>
          <w:lang w:val="fr-CA"/>
        </w:rPr>
        <w:t>Toute tentative de révision contraire est nulle.</w:t>
      </w:r>
    </w:p>
    <w:p w14:paraId="691FC116" w14:textId="77777777" w:rsidR="00A666F9" w:rsidRPr="00A666F9" w:rsidRDefault="00000000" w:rsidP="00A666F9">
      <w:pPr>
        <w:rPr>
          <w:lang w:val="fr-CA"/>
        </w:rPr>
      </w:pPr>
      <w:r>
        <w:rPr>
          <w:lang w:val="fr-CA"/>
        </w:rPr>
        <w:pict w14:anchorId="1EDC4F53">
          <v:rect id="_x0000_i1044" style="width:0;height:1.5pt" o:hralign="center" o:hrstd="t" o:hr="t" fillcolor="#a0a0a0" stroked="f"/>
        </w:pict>
      </w:r>
    </w:p>
    <w:p w14:paraId="023F60E2" w14:textId="77777777" w:rsidR="00A666F9" w:rsidRPr="00A666F9" w:rsidRDefault="00A666F9" w:rsidP="00A666F9">
      <w:pPr>
        <w:rPr>
          <w:b/>
          <w:bCs/>
          <w:lang w:val="fr-CA"/>
        </w:rPr>
      </w:pPr>
      <w:r w:rsidRPr="00A666F9">
        <w:rPr>
          <w:b/>
          <w:bCs/>
          <w:lang w:val="fr-CA"/>
        </w:rPr>
        <w:t>TITRE XV</w:t>
      </w:r>
    </w:p>
    <w:p w14:paraId="54746331" w14:textId="77777777" w:rsidR="00A666F9" w:rsidRPr="00A666F9" w:rsidRDefault="00A666F9" w:rsidP="00A666F9">
      <w:pPr>
        <w:rPr>
          <w:b/>
          <w:bCs/>
          <w:lang w:val="fr-CA"/>
        </w:rPr>
      </w:pPr>
      <w:r w:rsidRPr="00A666F9">
        <w:rPr>
          <w:b/>
          <w:bCs/>
          <w:lang w:val="fr-CA"/>
        </w:rPr>
        <w:t>DES DISPOSITIONS TRANSITOIRES ET FINALES</w:t>
      </w:r>
    </w:p>
    <w:p w14:paraId="100E2546" w14:textId="77777777" w:rsidR="00A666F9" w:rsidRPr="00A666F9" w:rsidRDefault="00A666F9" w:rsidP="00A666F9">
      <w:pPr>
        <w:rPr>
          <w:b/>
          <w:bCs/>
          <w:lang w:val="fr-CA"/>
        </w:rPr>
      </w:pPr>
      <w:r w:rsidRPr="00A666F9">
        <w:rPr>
          <w:b/>
          <w:bCs/>
          <w:lang w:val="fr-CA"/>
        </w:rPr>
        <w:t>Article 94 — Continuité juridique</w:t>
      </w:r>
    </w:p>
    <w:p w14:paraId="09B8AA14" w14:textId="77777777" w:rsidR="00A666F9" w:rsidRPr="00A666F9" w:rsidRDefault="00A666F9" w:rsidP="00A666F9">
      <w:pPr>
        <w:rPr>
          <w:lang w:val="fr-CA"/>
        </w:rPr>
      </w:pPr>
      <w:r w:rsidRPr="00A666F9">
        <w:rPr>
          <w:lang w:val="fr-CA"/>
        </w:rPr>
        <w:t>À l’accession du Québec à la souveraineté, les lois et règlements en vigueur demeurent applicables dans la mesure où ils ne sont pas contraires à la présente Constitution.</w:t>
      </w:r>
    </w:p>
    <w:p w14:paraId="0C6164DC" w14:textId="77777777" w:rsidR="00A666F9" w:rsidRPr="00A666F9" w:rsidRDefault="00A666F9" w:rsidP="00A666F9">
      <w:pPr>
        <w:rPr>
          <w:b/>
          <w:bCs/>
          <w:lang w:val="fr-CA"/>
        </w:rPr>
      </w:pPr>
      <w:r w:rsidRPr="00A666F9">
        <w:rPr>
          <w:b/>
          <w:bCs/>
          <w:lang w:val="fr-CA"/>
        </w:rPr>
        <w:t>Article 95 — Abrogation des normes incompatibles</w:t>
      </w:r>
    </w:p>
    <w:p w14:paraId="0F670A1E" w14:textId="77777777" w:rsidR="00A666F9" w:rsidRPr="00A666F9" w:rsidRDefault="00A666F9" w:rsidP="00A666F9">
      <w:pPr>
        <w:rPr>
          <w:lang w:val="fr-CA"/>
        </w:rPr>
      </w:pPr>
      <w:r w:rsidRPr="00A666F9">
        <w:rPr>
          <w:lang w:val="fr-CA"/>
        </w:rPr>
        <w:t>Toute norme, loi, règlement ou pratique incompatible avec la présente Constitution est abrogée de plein droit.</w:t>
      </w:r>
    </w:p>
    <w:p w14:paraId="7EFBCB3B" w14:textId="77777777" w:rsidR="00A666F9" w:rsidRPr="00A666F9" w:rsidRDefault="00A666F9" w:rsidP="00A666F9">
      <w:pPr>
        <w:rPr>
          <w:b/>
          <w:bCs/>
          <w:lang w:val="fr-CA"/>
        </w:rPr>
      </w:pPr>
      <w:r w:rsidRPr="00A666F9">
        <w:rPr>
          <w:b/>
          <w:bCs/>
          <w:lang w:val="fr-CA"/>
        </w:rPr>
        <w:t>Article 96 — Transition institutionnelle</w:t>
      </w:r>
    </w:p>
    <w:p w14:paraId="1CB08854" w14:textId="77777777" w:rsidR="00A666F9" w:rsidRPr="00A666F9" w:rsidRDefault="00A666F9" w:rsidP="00A666F9">
      <w:pPr>
        <w:rPr>
          <w:lang w:val="fr-CA"/>
        </w:rPr>
      </w:pPr>
      <w:r w:rsidRPr="00A666F9">
        <w:rPr>
          <w:lang w:val="fr-CA"/>
        </w:rPr>
        <w:t>Les institutions existantes sont maintenues à titre transitoire jusqu’à leur adaptation, dissolution ou intégration conformément aux lois organiques de transition.</w:t>
      </w:r>
    </w:p>
    <w:p w14:paraId="3B6AB597" w14:textId="77777777" w:rsidR="00A666F9" w:rsidRPr="00A666F9" w:rsidRDefault="00A666F9" w:rsidP="00A666F9">
      <w:pPr>
        <w:rPr>
          <w:b/>
          <w:bCs/>
          <w:lang w:val="fr-CA"/>
        </w:rPr>
      </w:pPr>
      <w:r w:rsidRPr="00A666F9">
        <w:rPr>
          <w:b/>
          <w:bCs/>
          <w:lang w:val="fr-CA"/>
        </w:rPr>
        <w:t>Article 97 — Mise en œuvre progressive</w:t>
      </w:r>
    </w:p>
    <w:p w14:paraId="07C528BE" w14:textId="77777777" w:rsidR="00A666F9" w:rsidRPr="00A666F9" w:rsidRDefault="00A666F9" w:rsidP="00A666F9">
      <w:pPr>
        <w:rPr>
          <w:lang w:val="fr-CA"/>
        </w:rPr>
      </w:pPr>
      <w:r w:rsidRPr="00A666F9">
        <w:rPr>
          <w:lang w:val="fr-CA"/>
        </w:rPr>
        <w:t>La mise en œuvre complète de la Constitution s’effectue de manière progressive, ordonnée et sécurisée, afin d’assurer la continuité des services essentiels et la stabilité sociale.</w:t>
      </w:r>
    </w:p>
    <w:p w14:paraId="31B8AE0E" w14:textId="77777777" w:rsidR="00A666F9" w:rsidRPr="00A666F9" w:rsidRDefault="00A666F9" w:rsidP="00A666F9">
      <w:pPr>
        <w:rPr>
          <w:b/>
          <w:bCs/>
          <w:lang w:val="fr-CA"/>
        </w:rPr>
      </w:pPr>
      <w:r w:rsidRPr="00A666F9">
        <w:rPr>
          <w:b/>
          <w:bCs/>
          <w:lang w:val="fr-CA"/>
        </w:rPr>
        <w:t>Article 98 — Primauté constitutionnelle immédiate</w:t>
      </w:r>
    </w:p>
    <w:p w14:paraId="14FA2F4C" w14:textId="77777777" w:rsidR="00A666F9" w:rsidRPr="00A666F9" w:rsidRDefault="00A666F9" w:rsidP="00A666F9">
      <w:pPr>
        <w:rPr>
          <w:lang w:val="fr-CA"/>
        </w:rPr>
      </w:pPr>
      <w:r w:rsidRPr="00A666F9">
        <w:rPr>
          <w:lang w:val="fr-CA"/>
        </w:rPr>
        <w:t>Dès son adoption, la présente Constitution s’impose à toutes les autorités publiques, sans délai ni condition.</w:t>
      </w:r>
    </w:p>
    <w:p w14:paraId="5CF532C6" w14:textId="77777777" w:rsidR="00A666F9" w:rsidRPr="00A666F9" w:rsidRDefault="00A666F9" w:rsidP="00A666F9">
      <w:pPr>
        <w:rPr>
          <w:b/>
          <w:bCs/>
          <w:lang w:val="fr-CA"/>
        </w:rPr>
      </w:pPr>
      <w:r w:rsidRPr="00A666F9">
        <w:rPr>
          <w:b/>
          <w:bCs/>
          <w:lang w:val="fr-CA"/>
        </w:rPr>
        <w:t>Article 99 — Responsabilité de mise en œuvre</w:t>
      </w:r>
    </w:p>
    <w:p w14:paraId="45A9D0AA" w14:textId="77777777" w:rsidR="00A666F9" w:rsidRPr="00A666F9" w:rsidRDefault="00A666F9" w:rsidP="00A666F9">
      <w:pPr>
        <w:rPr>
          <w:lang w:val="fr-CA"/>
        </w:rPr>
      </w:pPr>
      <w:r w:rsidRPr="00A666F9">
        <w:rPr>
          <w:lang w:val="fr-CA"/>
        </w:rPr>
        <w:t>Tout manquement volontaire à l’application de la Constitution engage la responsabilité personnelle de ses auteurs.</w:t>
      </w:r>
    </w:p>
    <w:p w14:paraId="1EB6D177" w14:textId="77777777" w:rsidR="00A666F9" w:rsidRPr="00A666F9" w:rsidRDefault="00A666F9" w:rsidP="00A666F9">
      <w:pPr>
        <w:rPr>
          <w:b/>
          <w:bCs/>
          <w:lang w:val="fr-CA"/>
        </w:rPr>
      </w:pPr>
      <w:r w:rsidRPr="00A666F9">
        <w:rPr>
          <w:b/>
          <w:bCs/>
          <w:lang w:val="fr-CA"/>
        </w:rPr>
        <w:t>Article 100 — Entrée en vigueur</w:t>
      </w:r>
    </w:p>
    <w:p w14:paraId="668E958C" w14:textId="77777777" w:rsidR="00A666F9" w:rsidRPr="00A666F9" w:rsidRDefault="00A666F9" w:rsidP="00A666F9">
      <w:pPr>
        <w:rPr>
          <w:lang w:val="fr-CA"/>
        </w:rPr>
      </w:pPr>
      <w:r w:rsidRPr="00A666F9">
        <w:rPr>
          <w:lang w:val="fr-CA"/>
        </w:rPr>
        <w:t>La présente Constitution entre en vigueur à la date de la proclamation officielle de la souveraineté du Québec, selon les modalités prévues par la loi de transition constitutionnelle.</w:t>
      </w:r>
    </w:p>
    <w:p w14:paraId="070C1B77" w14:textId="77777777" w:rsidR="00A666F9" w:rsidRPr="00A666F9" w:rsidRDefault="00000000" w:rsidP="00A666F9">
      <w:pPr>
        <w:rPr>
          <w:lang w:val="fr-CA"/>
        </w:rPr>
      </w:pPr>
      <w:r>
        <w:rPr>
          <w:lang w:val="fr-CA"/>
        </w:rPr>
        <w:pict w14:anchorId="04DBF787">
          <v:rect id="_x0000_i1045" style="width:0;height:1.5pt" o:hralign="center" o:hrstd="t" o:hr="t" fillcolor="#a0a0a0" stroked="f"/>
        </w:pict>
      </w:r>
    </w:p>
    <w:p w14:paraId="76866484" w14:textId="77777777" w:rsidR="00A666F9" w:rsidRPr="00A666F9" w:rsidRDefault="00A666F9" w:rsidP="00A666F9">
      <w:pPr>
        <w:rPr>
          <w:b/>
          <w:bCs/>
          <w:lang w:val="fr-CA"/>
        </w:rPr>
      </w:pPr>
      <w:r w:rsidRPr="00A666F9">
        <w:rPr>
          <w:b/>
          <w:bCs/>
          <w:lang w:val="fr-CA"/>
        </w:rPr>
        <w:t>DISPOSITION FINALE</w:t>
      </w:r>
    </w:p>
    <w:p w14:paraId="1CCB1650" w14:textId="77777777" w:rsidR="00A666F9" w:rsidRPr="00A666F9" w:rsidRDefault="00A666F9" w:rsidP="00A666F9">
      <w:pPr>
        <w:rPr>
          <w:lang w:val="fr-CA"/>
        </w:rPr>
      </w:pPr>
      <w:r w:rsidRPr="00A666F9">
        <w:rPr>
          <w:lang w:val="fr-CA"/>
        </w:rPr>
        <w:t>Par la présente Constitution,</w:t>
      </w:r>
      <w:r w:rsidRPr="00A666F9">
        <w:rPr>
          <w:lang w:val="fr-CA"/>
        </w:rPr>
        <w:br/>
        <w:t>le peuple du Québec établit un État souverain, neutre, discipliné et responsable,</w:t>
      </w:r>
      <w:r w:rsidRPr="00A666F9">
        <w:rPr>
          <w:lang w:val="fr-CA"/>
        </w:rPr>
        <w:br/>
        <w:t>fondé sur la justice réelle, la protection des plus vulnérables, la transparence intégrale et la primauté absolue du peuple.</w:t>
      </w:r>
    </w:p>
    <w:p w14:paraId="3623C65E" w14:textId="77777777" w:rsidR="00A666F9" w:rsidRPr="00A666F9" w:rsidRDefault="00A666F9" w:rsidP="00A666F9">
      <w:pPr>
        <w:rPr>
          <w:lang w:val="fr-CA"/>
        </w:rPr>
      </w:pPr>
      <w:r w:rsidRPr="00A666F9">
        <w:rPr>
          <w:b/>
          <w:bCs/>
          <w:lang w:val="fr-CA"/>
        </w:rPr>
        <w:t>Aucune autorité n’est supérieure au peuple.</w:t>
      </w:r>
    </w:p>
    <w:p w14:paraId="07F37023" w14:textId="7FF2A3DE" w:rsidR="00844166" w:rsidRDefault="00000000" w:rsidP="008F3419">
      <w:pPr>
        <w:rPr>
          <w:lang w:val="fr-CA"/>
        </w:rPr>
      </w:pPr>
      <w:r>
        <w:rPr>
          <w:lang w:val="fr-CA"/>
        </w:rPr>
        <w:lastRenderedPageBreak/>
        <w:pict w14:anchorId="45484101">
          <v:rect id="_x0000_i1046" style="width:0;height:1.5pt" o:hralign="center" o:hrstd="t" o:hr="t" fillcolor="#a0a0a0" stroked="f"/>
        </w:pict>
      </w:r>
    </w:p>
    <w:p w14:paraId="28F6B9B8" w14:textId="6D3425A3" w:rsidR="00025643" w:rsidRPr="008B4CCE" w:rsidRDefault="00844166" w:rsidP="00844166">
      <w:pPr>
        <w:jc w:val="center"/>
        <w:rPr>
          <w:lang w:val="fr-CA"/>
        </w:rPr>
      </w:pPr>
      <w:r w:rsidRPr="00D303E7">
        <w:rPr>
          <w:rFonts w:ascii="Agency FB" w:hAnsi="Agency FB" w:cs="Arial"/>
          <w:noProof/>
          <w:sz w:val="24"/>
          <w:szCs w:val="24"/>
        </w:rPr>
        <w:lastRenderedPageBreak/>
        <w:drawing>
          <wp:inline distT="0" distB="0" distL="0" distR="0" wp14:anchorId="0494C026" wp14:editId="32B29789">
            <wp:extent cx="7431145" cy="9505950"/>
            <wp:effectExtent l="0" t="0" r="0" b="0"/>
            <wp:docPr id="1707878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78986" name=""/>
                    <pic:cNvPicPr/>
                  </pic:nvPicPr>
                  <pic:blipFill>
                    <a:blip r:embed="rId8"/>
                    <a:stretch>
                      <a:fillRect/>
                    </a:stretch>
                  </pic:blipFill>
                  <pic:spPr>
                    <a:xfrm>
                      <a:off x="0" y="0"/>
                      <a:ext cx="7462800" cy="9546443"/>
                    </a:xfrm>
                    <a:prstGeom prst="rect">
                      <a:avLst/>
                    </a:prstGeom>
                  </pic:spPr>
                </pic:pic>
              </a:graphicData>
            </a:graphic>
          </wp:inline>
        </w:drawing>
      </w:r>
    </w:p>
    <w:sectPr w:rsidR="00025643" w:rsidRPr="008B4CCE" w:rsidSect="001A1929">
      <w:pgSz w:w="12240" w:h="15840"/>
      <w:pgMar w:top="238" w:right="244" w:bottom="244" w:left="2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BF44BCF"/>
    <w:multiLevelType w:val="multilevel"/>
    <w:tmpl w:val="04F6C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3B24B6"/>
    <w:multiLevelType w:val="multilevel"/>
    <w:tmpl w:val="394EB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0E3913"/>
    <w:multiLevelType w:val="multilevel"/>
    <w:tmpl w:val="BDE6D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FB3F01"/>
    <w:multiLevelType w:val="multilevel"/>
    <w:tmpl w:val="7B947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8712E1"/>
    <w:multiLevelType w:val="multilevel"/>
    <w:tmpl w:val="E9EE0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E3052D"/>
    <w:multiLevelType w:val="multilevel"/>
    <w:tmpl w:val="86784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3C5136"/>
    <w:multiLevelType w:val="multilevel"/>
    <w:tmpl w:val="B95A6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F64A11"/>
    <w:multiLevelType w:val="multilevel"/>
    <w:tmpl w:val="762AC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C92F41"/>
    <w:multiLevelType w:val="multilevel"/>
    <w:tmpl w:val="3C840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1E7610"/>
    <w:multiLevelType w:val="multilevel"/>
    <w:tmpl w:val="261EA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DF2CBC"/>
    <w:multiLevelType w:val="multilevel"/>
    <w:tmpl w:val="CEA66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F04025"/>
    <w:multiLevelType w:val="multilevel"/>
    <w:tmpl w:val="271CD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BB602F"/>
    <w:multiLevelType w:val="multilevel"/>
    <w:tmpl w:val="87623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0268F3"/>
    <w:multiLevelType w:val="multilevel"/>
    <w:tmpl w:val="EE723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DF7900"/>
    <w:multiLevelType w:val="multilevel"/>
    <w:tmpl w:val="6C124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02288D"/>
    <w:multiLevelType w:val="multilevel"/>
    <w:tmpl w:val="A5509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F60FEE"/>
    <w:multiLevelType w:val="multilevel"/>
    <w:tmpl w:val="86E2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8B2843"/>
    <w:multiLevelType w:val="multilevel"/>
    <w:tmpl w:val="A598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17E707A"/>
    <w:multiLevelType w:val="multilevel"/>
    <w:tmpl w:val="87B0D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092F2A"/>
    <w:multiLevelType w:val="multilevel"/>
    <w:tmpl w:val="16C86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0911CA"/>
    <w:multiLevelType w:val="multilevel"/>
    <w:tmpl w:val="2F505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49F4C33"/>
    <w:multiLevelType w:val="multilevel"/>
    <w:tmpl w:val="F9B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88144F"/>
    <w:multiLevelType w:val="multilevel"/>
    <w:tmpl w:val="9A649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222637"/>
    <w:multiLevelType w:val="multilevel"/>
    <w:tmpl w:val="88D85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8E2B1F"/>
    <w:multiLevelType w:val="multilevel"/>
    <w:tmpl w:val="E02C7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6E418E"/>
    <w:multiLevelType w:val="multilevel"/>
    <w:tmpl w:val="54DCF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EB0380"/>
    <w:multiLevelType w:val="multilevel"/>
    <w:tmpl w:val="DDBAB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C815FD"/>
    <w:multiLevelType w:val="multilevel"/>
    <w:tmpl w:val="90EE6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63511E"/>
    <w:multiLevelType w:val="multilevel"/>
    <w:tmpl w:val="5B36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737458">
    <w:abstractNumId w:val="5"/>
  </w:num>
  <w:num w:numId="2" w16cid:durableId="693574980">
    <w:abstractNumId w:val="3"/>
  </w:num>
  <w:num w:numId="3" w16cid:durableId="1844005081">
    <w:abstractNumId w:val="2"/>
  </w:num>
  <w:num w:numId="4" w16cid:durableId="1982490862">
    <w:abstractNumId w:val="4"/>
  </w:num>
  <w:num w:numId="5" w16cid:durableId="140927187">
    <w:abstractNumId w:val="1"/>
  </w:num>
  <w:num w:numId="6" w16cid:durableId="202447744">
    <w:abstractNumId w:val="0"/>
  </w:num>
  <w:num w:numId="7" w16cid:durableId="1127313107">
    <w:abstractNumId w:val="17"/>
  </w:num>
  <w:num w:numId="8" w16cid:durableId="1100297872">
    <w:abstractNumId w:val="23"/>
  </w:num>
  <w:num w:numId="9" w16cid:durableId="822284031">
    <w:abstractNumId w:val="32"/>
  </w:num>
  <w:num w:numId="10" w16cid:durableId="1907179019">
    <w:abstractNumId w:val="29"/>
  </w:num>
  <w:num w:numId="11" w16cid:durableId="1521042752">
    <w:abstractNumId w:val="33"/>
  </w:num>
  <w:num w:numId="12" w16cid:durableId="160699448">
    <w:abstractNumId w:val="30"/>
  </w:num>
  <w:num w:numId="13" w16cid:durableId="164171671">
    <w:abstractNumId w:val="12"/>
  </w:num>
  <w:num w:numId="14" w16cid:durableId="1869219757">
    <w:abstractNumId w:val="21"/>
  </w:num>
  <w:num w:numId="15" w16cid:durableId="761101662">
    <w:abstractNumId w:val="14"/>
  </w:num>
  <w:num w:numId="16" w16cid:durableId="913777088">
    <w:abstractNumId w:val="24"/>
  </w:num>
  <w:num w:numId="17" w16cid:durableId="182059986">
    <w:abstractNumId w:val="26"/>
  </w:num>
  <w:num w:numId="18" w16cid:durableId="1669937105">
    <w:abstractNumId w:val="18"/>
  </w:num>
  <w:num w:numId="19" w16cid:durableId="1836412845">
    <w:abstractNumId w:val="9"/>
  </w:num>
  <w:num w:numId="20" w16cid:durableId="730889696">
    <w:abstractNumId w:val="31"/>
  </w:num>
  <w:num w:numId="21" w16cid:durableId="2118670009">
    <w:abstractNumId w:val="20"/>
  </w:num>
  <w:num w:numId="22" w16cid:durableId="478301598">
    <w:abstractNumId w:val="15"/>
  </w:num>
  <w:num w:numId="23" w16cid:durableId="1327054318">
    <w:abstractNumId w:val="27"/>
  </w:num>
  <w:num w:numId="24" w16cid:durableId="1601601340">
    <w:abstractNumId w:val="6"/>
  </w:num>
  <w:num w:numId="25" w16cid:durableId="1906993562">
    <w:abstractNumId w:val="25"/>
  </w:num>
  <w:num w:numId="26" w16cid:durableId="2117481425">
    <w:abstractNumId w:val="34"/>
  </w:num>
  <w:num w:numId="27" w16cid:durableId="1762027951">
    <w:abstractNumId w:val="28"/>
  </w:num>
  <w:num w:numId="28" w16cid:durableId="299069985">
    <w:abstractNumId w:val="10"/>
  </w:num>
  <w:num w:numId="29" w16cid:durableId="950279214">
    <w:abstractNumId w:val="13"/>
  </w:num>
  <w:num w:numId="30" w16cid:durableId="298851559">
    <w:abstractNumId w:val="11"/>
  </w:num>
  <w:num w:numId="31" w16cid:durableId="935556042">
    <w:abstractNumId w:val="7"/>
  </w:num>
  <w:num w:numId="32" w16cid:durableId="735859091">
    <w:abstractNumId w:val="19"/>
  </w:num>
  <w:num w:numId="33" w16cid:durableId="1086071620">
    <w:abstractNumId w:val="16"/>
  </w:num>
  <w:num w:numId="34" w16cid:durableId="1814635931">
    <w:abstractNumId w:val="8"/>
  </w:num>
  <w:num w:numId="35" w16cid:durableId="1733649542">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25643"/>
    <w:rsid w:val="00034616"/>
    <w:rsid w:val="0006063C"/>
    <w:rsid w:val="000A4BCB"/>
    <w:rsid w:val="000A4EEB"/>
    <w:rsid w:val="00101111"/>
    <w:rsid w:val="00130E5F"/>
    <w:rsid w:val="0015074B"/>
    <w:rsid w:val="001A1929"/>
    <w:rsid w:val="0029639D"/>
    <w:rsid w:val="002E723B"/>
    <w:rsid w:val="00326F90"/>
    <w:rsid w:val="005510A7"/>
    <w:rsid w:val="00603854"/>
    <w:rsid w:val="007069E8"/>
    <w:rsid w:val="00844166"/>
    <w:rsid w:val="008B4CCE"/>
    <w:rsid w:val="008F3419"/>
    <w:rsid w:val="00930847"/>
    <w:rsid w:val="009C4614"/>
    <w:rsid w:val="00A666F9"/>
    <w:rsid w:val="00AA1D8D"/>
    <w:rsid w:val="00AC10CE"/>
    <w:rsid w:val="00B47730"/>
    <w:rsid w:val="00B47D4B"/>
    <w:rsid w:val="00C967E6"/>
    <w:rsid w:val="00CB0664"/>
    <w:rsid w:val="00D031E1"/>
    <w:rsid w:val="00DC35D2"/>
    <w:rsid w:val="00DF018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F277DB"/>
  <w14:defaultImageDpi w14:val="300"/>
  <w15:docId w15:val="{5DF93B62-8973-4AF9-BD0A-247BD6CE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3834</Words>
  <Characters>21093</Characters>
  <Application>Microsoft Office Word</Application>
  <DocSecurity>0</DocSecurity>
  <Lines>175</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24878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Benoit Cantin</cp:lastModifiedBy>
  <cp:revision>19</cp:revision>
  <dcterms:created xsi:type="dcterms:W3CDTF">2013-12-23T23:15:00Z</dcterms:created>
  <dcterms:modified xsi:type="dcterms:W3CDTF">2026-01-25T02:01:00Z</dcterms:modified>
  <cp:category/>
</cp:coreProperties>
</file>